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21" w:rsidRDefault="00EC3921" w:rsidP="00EC3921">
      <w:pPr>
        <w:jc w:val="center"/>
        <w:rPr>
          <w:sz w:val="72"/>
          <w:szCs w:val="72"/>
          <w:lang w:val="fi-FI"/>
        </w:rPr>
      </w:pPr>
      <w:bookmarkStart w:id="0" w:name="_GoBack"/>
      <w:bookmarkEnd w:id="0"/>
      <w:r w:rsidRPr="00EC3921">
        <w:rPr>
          <w:noProof/>
          <w:sz w:val="72"/>
          <w:szCs w:val="72"/>
        </w:rPr>
        <w:drawing>
          <wp:inline distT="0" distB="0" distL="0" distR="0" wp14:anchorId="5341CA99" wp14:editId="712D1AD7">
            <wp:extent cx="1812546" cy="1375576"/>
            <wp:effectExtent l="0" t="0" r="0" b="0"/>
            <wp:docPr id="7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674" cy="13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967" w:rsidRDefault="004937F1" w:rsidP="00E101A5">
      <w:pPr>
        <w:jc w:val="center"/>
        <w:rPr>
          <w:sz w:val="72"/>
          <w:szCs w:val="72"/>
          <w:lang w:val="fi-FI"/>
        </w:rPr>
      </w:pPr>
      <w:r>
        <w:rPr>
          <w:sz w:val="72"/>
          <w:szCs w:val="72"/>
          <w:lang w:val="fi-FI"/>
        </w:rPr>
        <w:t>E-</w:t>
      </w:r>
      <w:r w:rsidR="00F26967">
        <w:rPr>
          <w:sz w:val="72"/>
          <w:szCs w:val="72"/>
          <w:lang w:val="fi-FI"/>
        </w:rPr>
        <w:t>TYTÖT</w:t>
      </w:r>
    </w:p>
    <w:p w:rsidR="00C06C52" w:rsidRDefault="00C06C52" w:rsidP="00F26967">
      <w:pPr>
        <w:jc w:val="center"/>
        <w:rPr>
          <w:sz w:val="72"/>
          <w:szCs w:val="72"/>
          <w:lang w:val="fi-FI"/>
        </w:rPr>
      </w:pPr>
      <w:r>
        <w:rPr>
          <w:sz w:val="72"/>
          <w:szCs w:val="72"/>
          <w:lang w:val="fi-FI"/>
        </w:rPr>
        <w:t>TOIMINTAKERTOMUS</w:t>
      </w:r>
    </w:p>
    <w:p w:rsidR="00E101A5" w:rsidRDefault="00E101A5" w:rsidP="00F26967">
      <w:pPr>
        <w:jc w:val="center"/>
        <w:rPr>
          <w:sz w:val="72"/>
          <w:szCs w:val="72"/>
          <w:lang w:val="fi-FI"/>
        </w:rPr>
      </w:pPr>
      <w:r w:rsidRPr="00E101A5">
        <w:rPr>
          <w:sz w:val="72"/>
          <w:szCs w:val="72"/>
          <w:lang w:val="fi-FI"/>
        </w:rPr>
        <w:t xml:space="preserve"> </w:t>
      </w:r>
      <w:r w:rsidR="00C06C52">
        <w:rPr>
          <w:sz w:val="72"/>
          <w:szCs w:val="72"/>
          <w:lang w:val="fi-FI"/>
        </w:rPr>
        <w:t>KAUSI</w:t>
      </w:r>
      <w:r w:rsidR="00853067">
        <w:rPr>
          <w:sz w:val="72"/>
          <w:szCs w:val="72"/>
          <w:lang w:val="fi-FI"/>
        </w:rPr>
        <w:t xml:space="preserve"> 201</w:t>
      </w:r>
      <w:r w:rsidR="004937F1">
        <w:rPr>
          <w:sz w:val="72"/>
          <w:szCs w:val="72"/>
          <w:lang w:val="fi-FI"/>
        </w:rPr>
        <w:t>7</w:t>
      </w:r>
      <w:r w:rsidRPr="00E101A5">
        <w:rPr>
          <w:sz w:val="72"/>
          <w:szCs w:val="72"/>
          <w:lang w:val="fi-FI"/>
        </w:rPr>
        <w:t xml:space="preserve"> </w:t>
      </w:r>
      <w:r w:rsidR="0087465B">
        <w:rPr>
          <w:sz w:val="72"/>
          <w:szCs w:val="72"/>
          <w:lang w:val="fi-FI"/>
        </w:rPr>
        <w:t>–</w:t>
      </w:r>
      <w:r w:rsidR="00853067">
        <w:rPr>
          <w:sz w:val="72"/>
          <w:szCs w:val="72"/>
          <w:lang w:val="fi-FI"/>
        </w:rPr>
        <w:t xml:space="preserve"> 201</w:t>
      </w:r>
      <w:r w:rsidR="004937F1">
        <w:rPr>
          <w:sz w:val="72"/>
          <w:szCs w:val="72"/>
          <w:lang w:val="fi-FI"/>
        </w:rPr>
        <w:t>8</w:t>
      </w:r>
    </w:p>
    <w:p w:rsidR="0087465B" w:rsidRDefault="0087465B" w:rsidP="00F26967">
      <w:pPr>
        <w:jc w:val="center"/>
        <w:rPr>
          <w:sz w:val="36"/>
          <w:szCs w:val="72"/>
          <w:lang w:val="fi-FI"/>
        </w:rPr>
      </w:pPr>
      <w:r w:rsidRPr="0087465B">
        <w:rPr>
          <w:sz w:val="36"/>
          <w:szCs w:val="72"/>
          <w:lang w:val="fi-FI"/>
        </w:rPr>
        <w:t>(</w:t>
      </w:r>
      <w:r>
        <w:rPr>
          <w:sz w:val="36"/>
          <w:szCs w:val="72"/>
          <w:lang w:val="fi-FI"/>
        </w:rPr>
        <w:t>0</w:t>
      </w:r>
      <w:r w:rsidR="00853067">
        <w:rPr>
          <w:sz w:val="36"/>
          <w:szCs w:val="72"/>
          <w:lang w:val="fi-FI"/>
        </w:rPr>
        <w:t>1.11.201</w:t>
      </w:r>
      <w:r w:rsidR="004937F1">
        <w:rPr>
          <w:sz w:val="36"/>
          <w:szCs w:val="72"/>
          <w:lang w:val="fi-FI"/>
        </w:rPr>
        <w:t>7</w:t>
      </w:r>
      <w:r w:rsidR="00853067">
        <w:rPr>
          <w:sz w:val="36"/>
          <w:szCs w:val="72"/>
          <w:lang w:val="fi-FI"/>
        </w:rPr>
        <w:t xml:space="preserve"> – 31.10.201</w:t>
      </w:r>
      <w:r w:rsidR="004937F1">
        <w:rPr>
          <w:sz w:val="36"/>
          <w:szCs w:val="72"/>
          <w:lang w:val="fi-FI"/>
        </w:rPr>
        <w:t>8</w:t>
      </w:r>
      <w:r w:rsidRPr="0087465B">
        <w:rPr>
          <w:sz w:val="36"/>
          <w:szCs w:val="72"/>
          <w:lang w:val="fi-FI"/>
        </w:rPr>
        <w:t>)</w:t>
      </w:r>
    </w:p>
    <w:p w:rsidR="00621370" w:rsidRDefault="00621370" w:rsidP="00F26967">
      <w:pPr>
        <w:jc w:val="center"/>
        <w:rPr>
          <w:sz w:val="36"/>
          <w:szCs w:val="72"/>
          <w:lang w:val="fi-FI"/>
        </w:rPr>
      </w:pPr>
      <w:r>
        <w:rPr>
          <w:sz w:val="36"/>
          <w:szCs w:val="72"/>
          <w:lang w:val="fi-FI"/>
        </w:rPr>
        <w:t>kirjoittanut joukkueenjohtaja: Anne Säiläkivi</w:t>
      </w:r>
    </w:p>
    <w:p w:rsidR="006A6CF8" w:rsidRPr="0087465B" w:rsidRDefault="004937F1" w:rsidP="00F26967">
      <w:pPr>
        <w:jc w:val="center"/>
        <w:rPr>
          <w:sz w:val="52"/>
          <w:szCs w:val="72"/>
          <w:lang w:val="fi-FI"/>
        </w:rPr>
      </w:pPr>
      <w:r>
        <w:rPr>
          <w:noProof/>
          <w:sz w:val="52"/>
          <w:szCs w:val="72"/>
          <w:lang w:val="fi-FI"/>
        </w:rPr>
        <w:drawing>
          <wp:inline distT="0" distB="0" distL="0" distR="0">
            <wp:extent cx="4965405" cy="3724054"/>
            <wp:effectExtent l="0" t="0" r="6985" b="0"/>
            <wp:docPr id="8" name="Kuva 8" descr="Kuva, joka sisältää kohteen taivas, ulko, henkilö, tie&#10;&#10;Kuvaus luotu, erittäin korkea luotettav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hti_finaa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83" cy="37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967" w:rsidRDefault="00F26967" w:rsidP="00E101A5">
      <w:pPr>
        <w:jc w:val="center"/>
        <w:rPr>
          <w:sz w:val="72"/>
          <w:szCs w:val="72"/>
          <w:lang w:val="fi-FI"/>
        </w:rPr>
      </w:pPr>
    </w:p>
    <w:p w:rsidR="00F26967" w:rsidRDefault="00F26967" w:rsidP="00E101A5">
      <w:pPr>
        <w:jc w:val="center"/>
        <w:rPr>
          <w:sz w:val="24"/>
          <w:szCs w:val="24"/>
          <w:lang w:val="fi-FI"/>
        </w:rPr>
      </w:pPr>
    </w:p>
    <w:p w:rsidR="00F26967" w:rsidRDefault="00F26967" w:rsidP="00E101A5">
      <w:pPr>
        <w:jc w:val="center"/>
        <w:rPr>
          <w:sz w:val="24"/>
          <w:szCs w:val="24"/>
          <w:lang w:val="fi-F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i-FI"/>
        </w:rPr>
        <w:id w:val="-2111346824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:rsidR="00121B70" w:rsidRDefault="00121B70">
          <w:pPr>
            <w:pStyle w:val="Sisllysluettelonotsikko"/>
          </w:pPr>
          <w:r>
            <w:rPr>
              <w:lang w:val="fi-FI"/>
            </w:rPr>
            <w:t>Sisällysluettelo</w:t>
          </w:r>
        </w:p>
        <w:p w:rsidR="0023036C" w:rsidRDefault="00121B70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977903" w:history="1">
            <w:r w:rsidR="0023036C" w:rsidRPr="00582F10">
              <w:rPr>
                <w:rStyle w:val="Hyperlinkki"/>
                <w:noProof/>
                <w:lang w:val="fi-FI"/>
              </w:rPr>
              <w:t>1.</w:t>
            </w:r>
            <w:r w:rsidR="0023036C">
              <w:rPr>
                <w:rFonts w:eastAsiaTheme="minorEastAsia"/>
                <w:noProof/>
                <w:lang w:val="fi-FI" w:eastAsia="fi-FI"/>
              </w:rPr>
              <w:tab/>
            </w:r>
            <w:r w:rsidR="0023036C" w:rsidRPr="00582F10">
              <w:rPr>
                <w:rStyle w:val="Hyperlinkki"/>
                <w:noProof/>
                <w:lang w:val="fi-FI"/>
              </w:rPr>
              <w:t>Joukkue</w:t>
            </w:r>
            <w:r w:rsidR="0023036C">
              <w:rPr>
                <w:noProof/>
                <w:webHidden/>
              </w:rPr>
              <w:tab/>
            </w:r>
            <w:r w:rsidR="0023036C">
              <w:rPr>
                <w:noProof/>
                <w:webHidden/>
              </w:rPr>
              <w:fldChar w:fldCharType="begin"/>
            </w:r>
            <w:r w:rsidR="0023036C">
              <w:rPr>
                <w:noProof/>
                <w:webHidden/>
              </w:rPr>
              <w:instrText xml:space="preserve"> PAGEREF _Toc524977903 \h </w:instrText>
            </w:r>
            <w:r w:rsidR="0023036C">
              <w:rPr>
                <w:noProof/>
                <w:webHidden/>
              </w:rPr>
            </w:r>
            <w:r w:rsidR="0023036C">
              <w:rPr>
                <w:noProof/>
                <w:webHidden/>
              </w:rPr>
              <w:fldChar w:fldCharType="separate"/>
            </w:r>
            <w:r w:rsidR="0023036C">
              <w:rPr>
                <w:noProof/>
                <w:webHidden/>
              </w:rPr>
              <w:t>3</w:t>
            </w:r>
            <w:r w:rsidR="0023036C"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04" w:history="1">
            <w:r w:rsidRPr="00582F10">
              <w:rPr>
                <w:rStyle w:val="Hyperlinkki"/>
                <w:noProof/>
                <w:lang w:val="fi-FI"/>
              </w:rPr>
              <w:t>2.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noProof/>
                <w:lang w:val="fi-FI"/>
              </w:rPr>
              <w:t>Kauden saavutukset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05" w:history="1">
            <w:r w:rsidRPr="00582F10">
              <w:rPr>
                <w:rStyle w:val="Hyperlinkki"/>
                <w:noProof/>
                <w:lang w:val="fi-FI"/>
              </w:rPr>
              <w:t>3.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noProof/>
                <w:lang w:val="fi-FI"/>
              </w:rPr>
              <w:t>Valmennus ja joukkueen toimihenkilöt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06" w:history="1">
            <w:r w:rsidRPr="00582F10">
              <w:rPr>
                <w:rStyle w:val="Hyperlinkki"/>
                <w:noProof/>
                <w:lang w:val="fi-FI"/>
              </w:rPr>
              <w:t>4.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noProof/>
                <w:lang w:val="fi-FI"/>
              </w:rPr>
              <w:t>Kilpailutoiminta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07" w:history="1">
            <w:r w:rsidRPr="00582F10">
              <w:rPr>
                <w:rStyle w:val="Hyperlinkki"/>
                <w:iCs/>
                <w:noProof/>
                <w:lang w:val="fi-FI"/>
              </w:rPr>
              <w:t>4.1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iCs/>
                <w:noProof/>
                <w:lang w:val="fi-FI"/>
              </w:rPr>
              <w:t>Aluesarja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08" w:history="1">
            <w:r w:rsidRPr="00582F10">
              <w:rPr>
                <w:rStyle w:val="Hyperlinkki"/>
                <w:noProof/>
                <w:lang w:val="fi-FI"/>
              </w:rPr>
              <w:t>4.2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noProof/>
                <w:lang w:val="fi-FI"/>
              </w:rPr>
              <w:t>Turnaukset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09" w:history="1">
            <w:r w:rsidRPr="00582F10">
              <w:rPr>
                <w:rStyle w:val="Hyperlinkki"/>
                <w:iCs/>
                <w:noProof/>
                <w:lang w:val="fi-FI"/>
              </w:rPr>
              <w:t>4.3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iCs/>
                <w:noProof/>
                <w:lang w:val="fi-FI"/>
              </w:rPr>
              <w:t>Leirit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10" w:history="1">
            <w:r w:rsidRPr="00582F10">
              <w:rPr>
                <w:rStyle w:val="Hyperlinkki"/>
                <w:noProof/>
                <w:lang w:val="fi-FI"/>
              </w:rPr>
              <w:t>5.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noProof/>
                <w:lang w:val="fi-FI"/>
              </w:rPr>
              <w:t>Harjoittelu- ja ottelumäärät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11" w:history="1">
            <w:r w:rsidRPr="00582F10">
              <w:rPr>
                <w:rStyle w:val="Hyperlinkki"/>
                <w:noProof/>
                <w:lang w:val="fi-FI"/>
              </w:rPr>
              <w:t>6.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noProof/>
                <w:lang w:val="fi-FI"/>
              </w:rPr>
              <w:t>Muut tapahtumat ja toiminta kauden aikana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12" w:history="1">
            <w:r w:rsidRPr="00582F10">
              <w:rPr>
                <w:rStyle w:val="Hyperlinkki"/>
                <w:noProof/>
                <w:lang w:val="fi-FI"/>
              </w:rPr>
              <w:t>7.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noProof/>
                <w:lang w:val="fi-FI"/>
              </w:rPr>
              <w:t>Yhteenveto kaudesta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13" w:history="1">
            <w:r w:rsidRPr="00582F10">
              <w:rPr>
                <w:rStyle w:val="Hyperlinkki"/>
                <w:noProof/>
                <w:lang w:val="fi-FI"/>
              </w:rPr>
              <w:t>8.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noProof/>
                <w:lang w:val="fi-FI"/>
              </w:rPr>
              <w:t>Joukkueen talous kauden aikana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036C" w:rsidRDefault="0023036C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24977914" w:history="1">
            <w:r w:rsidRPr="00582F10">
              <w:rPr>
                <w:rStyle w:val="Hyperlinkki"/>
                <w:noProof/>
                <w:lang w:val="fi-FI"/>
              </w:rPr>
              <w:t>8.1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582F10">
              <w:rPr>
                <w:rStyle w:val="Hyperlinkki"/>
                <w:noProof/>
                <w:lang w:val="fi-FI"/>
              </w:rPr>
              <w:t>Kausimaksu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B70" w:rsidRDefault="00121B70">
          <w:r>
            <w:rPr>
              <w:b/>
              <w:bCs/>
            </w:rPr>
            <w:fldChar w:fldCharType="end"/>
          </w:r>
        </w:p>
      </w:sdtContent>
    </w:sdt>
    <w:p w:rsidR="00C83483" w:rsidRDefault="00C83483" w:rsidP="00C83483">
      <w:pPr>
        <w:pStyle w:val="Otsikko1"/>
        <w:ind w:left="720"/>
        <w:rPr>
          <w:lang w:val="fi-FI"/>
        </w:rPr>
      </w:pPr>
    </w:p>
    <w:p w:rsidR="00C83483" w:rsidRDefault="00C83483" w:rsidP="00C83483">
      <w:pPr>
        <w:rPr>
          <w:lang w:val="fi-FI"/>
        </w:rPr>
      </w:pPr>
    </w:p>
    <w:p w:rsidR="00C83483" w:rsidRDefault="00C83483" w:rsidP="00C83483">
      <w:pPr>
        <w:rPr>
          <w:lang w:val="fi-FI"/>
        </w:rPr>
      </w:pPr>
    </w:p>
    <w:p w:rsidR="00C83483" w:rsidRDefault="00C83483" w:rsidP="00C83483">
      <w:pPr>
        <w:rPr>
          <w:lang w:val="fi-FI"/>
        </w:rPr>
      </w:pPr>
    </w:p>
    <w:p w:rsidR="00C83483" w:rsidRDefault="00C83483" w:rsidP="00C83483">
      <w:pPr>
        <w:rPr>
          <w:lang w:val="fi-FI"/>
        </w:rPr>
      </w:pPr>
    </w:p>
    <w:p w:rsidR="00C83483" w:rsidRDefault="00C83483" w:rsidP="00C83483">
      <w:pPr>
        <w:rPr>
          <w:lang w:val="fi-FI"/>
        </w:rPr>
      </w:pPr>
    </w:p>
    <w:p w:rsidR="00C83483" w:rsidRDefault="00C83483" w:rsidP="00C83483">
      <w:pPr>
        <w:rPr>
          <w:lang w:val="fi-FI"/>
        </w:rPr>
      </w:pPr>
    </w:p>
    <w:p w:rsidR="00C83483" w:rsidRDefault="00C83483" w:rsidP="00C83483">
      <w:pPr>
        <w:rPr>
          <w:lang w:val="fi-FI"/>
        </w:rPr>
      </w:pPr>
    </w:p>
    <w:p w:rsidR="00D21359" w:rsidRDefault="00D21359" w:rsidP="00C83483">
      <w:pPr>
        <w:rPr>
          <w:lang w:val="fi-FI"/>
        </w:rPr>
      </w:pPr>
    </w:p>
    <w:p w:rsidR="00D21359" w:rsidRDefault="00D21359" w:rsidP="00C83483">
      <w:pPr>
        <w:rPr>
          <w:lang w:val="fi-FI"/>
        </w:rPr>
      </w:pPr>
    </w:p>
    <w:p w:rsidR="00D21359" w:rsidRDefault="00D21359" w:rsidP="00C83483">
      <w:pPr>
        <w:rPr>
          <w:lang w:val="fi-FI"/>
        </w:rPr>
      </w:pPr>
    </w:p>
    <w:p w:rsidR="00F26967" w:rsidRDefault="004937F1" w:rsidP="00F26967">
      <w:pPr>
        <w:pStyle w:val="Otsikko1"/>
        <w:numPr>
          <w:ilvl w:val="0"/>
          <w:numId w:val="4"/>
        </w:numPr>
        <w:rPr>
          <w:lang w:val="fi-FI"/>
        </w:rPr>
      </w:pPr>
      <w:bookmarkStart w:id="1" w:name="_Toc524977903"/>
      <w:r>
        <w:rPr>
          <w:lang w:val="fi-FI"/>
        </w:rPr>
        <w:lastRenderedPageBreak/>
        <w:t>Joukkue</w:t>
      </w:r>
      <w:bookmarkEnd w:id="1"/>
    </w:p>
    <w:p w:rsidR="0087465B" w:rsidRDefault="004937F1" w:rsidP="00711DC3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</w:t>
      </w:r>
      <w:r w:rsidR="0087465B">
        <w:rPr>
          <w:sz w:val="24"/>
          <w:szCs w:val="24"/>
          <w:lang w:val="fi-FI"/>
        </w:rPr>
        <w:t xml:space="preserve">-tyttöjen </w:t>
      </w:r>
      <w:r>
        <w:rPr>
          <w:sz w:val="24"/>
          <w:szCs w:val="24"/>
          <w:lang w:val="fi-FI"/>
        </w:rPr>
        <w:t xml:space="preserve">harjoitusotteluihin, </w:t>
      </w:r>
      <w:r w:rsidR="0087465B">
        <w:rPr>
          <w:sz w:val="24"/>
          <w:szCs w:val="24"/>
          <w:lang w:val="fi-FI"/>
        </w:rPr>
        <w:t>a</w:t>
      </w:r>
      <w:r w:rsidR="00C06C52">
        <w:rPr>
          <w:sz w:val="24"/>
          <w:szCs w:val="24"/>
          <w:lang w:val="fi-FI"/>
        </w:rPr>
        <w:t>luesarjan</w:t>
      </w:r>
      <w:r>
        <w:rPr>
          <w:sz w:val="24"/>
          <w:szCs w:val="24"/>
          <w:lang w:val="fi-FI"/>
        </w:rPr>
        <w:t xml:space="preserve"> ja leirien</w:t>
      </w:r>
      <w:r w:rsidR="00C06C52">
        <w:rPr>
          <w:sz w:val="24"/>
          <w:szCs w:val="24"/>
          <w:lang w:val="fi-FI"/>
        </w:rPr>
        <w:t xml:space="preserve"> </w:t>
      </w:r>
      <w:r w:rsidR="0087465B">
        <w:rPr>
          <w:sz w:val="24"/>
          <w:szCs w:val="24"/>
          <w:lang w:val="fi-FI"/>
        </w:rPr>
        <w:t>otteluihin</w:t>
      </w:r>
      <w:r w:rsidR="00853067">
        <w:rPr>
          <w:sz w:val="24"/>
          <w:szCs w:val="24"/>
          <w:lang w:val="fi-FI"/>
        </w:rPr>
        <w:t xml:space="preserve"> osallistui yhteensä 15</w:t>
      </w:r>
      <w:r w:rsidR="00C06C52">
        <w:rPr>
          <w:sz w:val="24"/>
          <w:szCs w:val="24"/>
          <w:lang w:val="fi-FI"/>
        </w:rPr>
        <w:t xml:space="preserve"> tyttöä</w:t>
      </w:r>
      <w:r w:rsidR="00711DC3" w:rsidRPr="00711DC3">
        <w:rPr>
          <w:sz w:val="24"/>
          <w:szCs w:val="24"/>
          <w:lang w:val="fi-FI"/>
        </w:rPr>
        <w:t>.</w:t>
      </w:r>
      <w:r w:rsidR="00C06C52">
        <w:rPr>
          <w:sz w:val="24"/>
          <w:szCs w:val="24"/>
          <w:lang w:val="fi-FI"/>
        </w:rPr>
        <w:t xml:space="preserve"> </w:t>
      </w:r>
    </w:p>
    <w:p w:rsidR="00853067" w:rsidRDefault="004937F1" w:rsidP="00853067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Marjaana Kuusisto, Tuulia Nylander, Siiri </w:t>
      </w:r>
      <w:proofErr w:type="spellStart"/>
      <w:r>
        <w:rPr>
          <w:sz w:val="24"/>
          <w:szCs w:val="24"/>
          <w:lang w:val="fi-FI"/>
        </w:rPr>
        <w:t>Saloranta</w:t>
      </w:r>
      <w:proofErr w:type="spellEnd"/>
      <w:r>
        <w:rPr>
          <w:sz w:val="24"/>
          <w:szCs w:val="24"/>
          <w:lang w:val="fi-FI"/>
        </w:rPr>
        <w:t xml:space="preserve">, Aino Rauhaniemi, Peppi Sevon, Senni Säiläkivi, Anni Vainio, Milla Väistö, Iida Väänänen, Moona Antikainen, Aliina Nurmi, </w:t>
      </w:r>
      <w:proofErr w:type="spellStart"/>
      <w:r>
        <w:rPr>
          <w:sz w:val="24"/>
          <w:szCs w:val="24"/>
          <w:lang w:val="fi-FI"/>
        </w:rPr>
        <w:t>Veea</w:t>
      </w:r>
      <w:proofErr w:type="spellEnd"/>
      <w:r>
        <w:rPr>
          <w:sz w:val="24"/>
          <w:szCs w:val="24"/>
          <w:lang w:val="fi-FI"/>
        </w:rPr>
        <w:t xml:space="preserve"> Ranta, Mette Helminen, Muusa Helminen ja Ringa </w:t>
      </w:r>
      <w:proofErr w:type="spellStart"/>
      <w:r>
        <w:rPr>
          <w:sz w:val="24"/>
          <w:szCs w:val="24"/>
          <w:lang w:val="fi-FI"/>
        </w:rPr>
        <w:t>Rusthollkarhu</w:t>
      </w:r>
      <w:proofErr w:type="spellEnd"/>
      <w:r w:rsidR="00853067">
        <w:rPr>
          <w:sz w:val="24"/>
          <w:szCs w:val="24"/>
          <w:lang w:val="fi-FI"/>
        </w:rPr>
        <w:t xml:space="preserve">. </w:t>
      </w:r>
    </w:p>
    <w:p w:rsidR="004937F1" w:rsidRDefault="004937F1" w:rsidP="004937F1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Lisäksi E-tytöt täydensivät D-tyttöjen</w:t>
      </w:r>
      <w:r w:rsidR="00914EDD">
        <w:rPr>
          <w:sz w:val="24"/>
          <w:szCs w:val="24"/>
          <w:lang w:val="fi-FI"/>
        </w:rPr>
        <w:t xml:space="preserve"> ja E-poikien</w:t>
      </w:r>
      <w:r>
        <w:rPr>
          <w:sz w:val="24"/>
          <w:szCs w:val="24"/>
          <w:lang w:val="fi-FI"/>
        </w:rPr>
        <w:t xml:space="preserve"> joukkue</w:t>
      </w:r>
      <w:r w:rsidR="00914EDD">
        <w:rPr>
          <w:sz w:val="24"/>
          <w:szCs w:val="24"/>
          <w:lang w:val="fi-FI"/>
        </w:rPr>
        <w:t>ita.</w:t>
      </w:r>
    </w:p>
    <w:p w:rsidR="00853067" w:rsidRDefault="004937F1" w:rsidP="00853067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</w:t>
      </w:r>
      <w:r w:rsidR="00853067">
        <w:rPr>
          <w:sz w:val="24"/>
          <w:szCs w:val="24"/>
          <w:lang w:val="fi-FI"/>
        </w:rPr>
        <w:t>auden aikana</w:t>
      </w:r>
      <w:r w:rsidR="0055017B">
        <w:rPr>
          <w:sz w:val="24"/>
          <w:szCs w:val="24"/>
          <w:lang w:val="fi-FI"/>
        </w:rPr>
        <w:t xml:space="preserve"> joukkueeseen</w:t>
      </w:r>
      <w:r w:rsidR="00853067">
        <w:rPr>
          <w:sz w:val="24"/>
          <w:szCs w:val="24"/>
          <w:lang w:val="fi-FI"/>
        </w:rPr>
        <w:t xml:space="preserve"> tuli </w:t>
      </w:r>
      <w:r>
        <w:rPr>
          <w:sz w:val="24"/>
          <w:szCs w:val="24"/>
          <w:lang w:val="fi-FI"/>
        </w:rPr>
        <w:t>yksi</w:t>
      </w:r>
      <w:r w:rsidR="00853067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uusi </w:t>
      </w:r>
      <w:r w:rsidR="00853067">
        <w:rPr>
          <w:sz w:val="24"/>
          <w:szCs w:val="24"/>
          <w:lang w:val="fi-FI"/>
        </w:rPr>
        <w:t>pelaajaa (</w:t>
      </w:r>
      <w:r>
        <w:rPr>
          <w:sz w:val="24"/>
          <w:szCs w:val="24"/>
          <w:lang w:val="fi-FI"/>
        </w:rPr>
        <w:t xml:space="preserve">Siiri </w:t>
      </w:r>
      <w:proofErr w:type="spellStart"/>
      <w:r>
        <w:rPr>
          <w:sz w:val="24"/>
          <w:szCs w:val="24"/>
          <w:lang w:val="fi-FI"/>
        </w:rPr>
        <w:t>Saloranta</w:t>
      </w:r>
      <w:proofErr w:type="spellEnd"/>
      <w:r w:rsidR="00853067">
        <w:rPr>
          <w:sz w:val="24"/>
          <w:szCs w:val="24"/>
          <w:lang w:val="fi-FI"/>
        </w:rPr>
        <w:t xml:space="preserve">) ja </w:t>
      </w:r>
      <w:r>
        <w:rPr>
          <w:sz w:val="24"/>
          <w:szCs w:val="24"/>
          <w:lang w:val="fi-FI"/>
        </w:rPr>
        <w:t>yksi</w:t>
      </w:r>
      <w:r w:rsidR="00853067">
        <w:rPr>
          <w:sz w:val="24"/>
          <w:szCs w:val="24"/>
          <w:lang w:val="fi-FI"/>
        </w:rPr>
        <w:t xml:space="preserve"> lopetti (</w:t>
      </w:r>
      <w:r>
        <w:rPr>
          <w:sz w:val="24"/>
          <w:szCs w:val="24"/>
          <w:lang w:val="fi-FI"/>
        </w:rPr>
        <w:t>Olivia Harju-</w:t>
      </w:r>
      <w:proofErr w:type="spellStart"/>
      <w:r>
        <w:rPr>
          <w:sz w:val="24"/>
          <w:szCs w:val="24"/>
          <w:lang w:val="fi-FI"/>
        </w:rPr>
        <w:t>Jeanty</w:t>
      </w:r>
      <w:proofErr w:type="spellEnd"/>
      <w:r w:rsidR="00853067">
        <w:rPr>
          <w:sz w:val="24"/>
          <w:szCs w:val="24"/>
          <w:lang w:val="fi-FI"/>
        </w:rPr>
        <w:t>).</w:t>
      </w:r>
    </w:p>
    <w:p w:rsidR="007C1709" w:rsidRDefault="007C1709" w:rsidP="00711DC3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Kauden päättäjäisissä pelaajista palkittiin</w:t>
      </w:r>
      <w:r w:rsidR="004937F1">
        <w:rPr>
          <w:sz w:val="24"/>
          <w:szCs w:val="24"/>
          <w:lang w:val="fi-FI"/>
        </w:rPr>
        <w:t xml:space="preserve"> seuraavat pelaajat</w:t>
      </w:r>
      <w:r>
        <w:rPr>
          <w:sz w:val="24"/>
          <w:szCs w:val="24"/>
          <w:lang w:val="fi-FI"/>
        </w:rPr>
        <w:t>:</w:t>
      </w:r>
    </w:p>
    <w:p w:rsidR="004937F1" w:rsidRDefault="004937F1" w:rsidP="00711DC3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??</w:t>
      </w:r>
    </w:p>
    <w:p w:rsidR="004937F1" w:rsidRDefault="004937F1" w:rsidP="00F26967">
      <w:pPr>
        <w:pStyle w:val="Otsikko1"/>
        <w:numPr>
          <w:ilvl w:val="0"/>
          <w:numId w:val="4"/>
        </w:numPr>
        <w:rPr>
          <w:lang w:val="fi-FI"/>
        </w:rPr>
      </w:pPr>
      <w:bookmarkStart w:id="2" w:name="_Toc524977904"/>
      <w:r>
        <w:rPr>
          <w:lang w:val="fi-FI"/>
        </w:rPr>
        <w:t>Kauden saavutukset</w:t>
      </w:r>
      <w:bookmarkEnd w:id="2"/>
    </w:p>
    <w:p w:rsidR="004937F1" w:rsidRDefault="004937F1" w:rsidP="004937F1">
      <w:pPr>
        <w:pStyle w:val="Luettelokappale"/>
        <w:numPr>
          <w:ilvl w:val="0"/>
          <w:numId w:val="32"/>
        </w:numPr>
        <w:rPr>
          <w:lang w:val="fi-FI"/>
        </w:rPr>
      </w:pPr>
      <w:r>
        <w:rPr>
          <w:lang w:val="fi-FI"/>
        </w:rPr>
        <w:t>Ystävänpäiväturnaus, Lahti, sija 1</w:t>
      </w:r>
    </w:p>
    <w:p w:rsidR="004937F1" w:rsidRDefault="004937F1" w:rsidP="004937F1">
      <w:pPr>
        <w:pStyle w:val="Luettelokappale"/>
        <w:numPr>
          <w:ilvl w:val="0"/>
          <w:numId w:val="32"/>
        </w:numPr>
        <w:rPr>
          <w:lang w:val="fi-FI"/>
        </w:rPr>
      </w:pPr>
      <w:r>
        <w:rPr>
          <w:lang w:val="fi-FI"/>
        </w:rPr>
        <w:t>Kevät kenraaliturnaus, Nummela, sija 1</w:t>
      </w:r>
    </w:p>
    <w:p w:rsidR="004937F1" w:rsidRDefault="004937F1" w:rsidP="004937F1">
      <w:pPr>
        <w:pStyle w:val="Luettelokappale"/>
        <w:numPr>
          <w:ilvl w:val="0"/>
          <w:numId w:val="32"/>
        </w:numPr>
        <w:rPr>
          <w:lang w:val="fi-FI"/>
        </w:rPr>
      </w:pPr>
      <w:r>
        <w:rPr>
          <w:lang w:val="fi-FI"/>
        </w:rPr>
        <w:t>Eteläisen alueen, E-tyttöjen pelisarja, sija 1</w:t>
      </w:r>
    </w:p>
    <w:p w:rsidR="004937F1" w:rsidRDefault="004937F1" w:rsidP="004937F1">
      <w:pPr>
        <w:pStyle w:val="Luettelokappale"/>
        <w:numPr>
          <w:ilvl w:val="0"/>
          <w:numId w:val="32"/>
        </w:numPr>
        <w:rPr>
          <w:lang w:val="fi-FI"/>
        </w:rPr>
      </w:pPr>
      <w:r>
        <w:rPr>
          <w:lang w:val="fi-FI"/>
        </w:rPr>
        <w:t>Alueleiri Laitila, sija 1</w:t>
      </w:r>
    </w:p>
    <w:p w:rsidR="004937F1" w:rsidRPr="004937F1" w:rsidRDefault="004937F1" w:rsidP="004937F1">
      <w:pPr>
        <w:pStyle w:val="Luettelokappale"/>
        <w:numPr>
          <w:ilvl w:val="0"/>
          <w:numId w:val="32"/>
        </w:numPr>
        <w:rPr>
          <w:lang w:val="fi-FI"/>
        </w:rPr>
      </w:pPr>
      <w:r>
        <w:rPr>
          <w:lang w:val="fi-FI"/>
        </w:rPr>
        <w:t>Tenavaleiri Kouvola, sija 11</w:t>
      </w:r>
    </w:p>
    <w:p w:rsidR="00F26967" w:rsidRDefault="007C0542" w:rsidP="00F26967">
      <w:pPr>
        <w:pStyle w:val="Otsikko1"/>
        <w:numPr>
          <w:ilvl w:val="0"/>
          <w:numId w:val="4"/>
        </w:numPr>
        <w:rPr>
          <w:lang w:val="fi-FI"/>
        </w:rPr>
      </w:pPr>
      <w:bookmarkStart w:id="3" w:name="_Toc524977905"/>
      <w:r>
        <w:rPr>
          <w:lang w:val="fi-FI"/>
        </w:rPr>
        <w:t>Valmennus ja j</w:t>
      </w:r>
      <w:r w:rsidR="00C06C52">
        <w:rPr>
          <w:lang w:val="fi-FI"/>
        </w:rPr>
        <w:t>oukkueen toimihenkilöt</w:t>
      </w:r>
      <w:bookmarkEnd w:id="3"/>
    </w:p>
    <w:p w:rsidR="000556CC" w:rsidRDefault="00C06C52" w:rsidP="00E853B1">
      <w:pPr>
        <w:ind w:left="426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Valmennus</w:t>
      </w:r>
      <w:r w:rsidR="000556CC" w:rsidRPr="00701277">
        <w:rPr>
          <w:b/>
          <w:sz w:val="24"/>
          <w:szCs w:val="24"/>
          <w:lang w:val="fi-FI"/>
        </w:rPr>
        <w:t>:</w:t>
      </w:r>
    </w:p>
    <w:p w:rsidR="004937F1" w:rsidRDefault="004937F1" w:rsidP="004937F1">
      <w:pPr>
        <w:ind w:left="426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E-tyttöjen joukkue harjoitteli yhdessä D-tyttöjen kanssa. Kauden aikana harjoituksia vetivät seuraavat henkilöt:</w:t>
      </w:r>
    </w:p>
    <w:p w:rsidR="004937F1" w:rsidRDefault="004937F1" w:rsidP="004937F1">
      <w:pPr>
        <w:ind w:left="426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Lotta </w:t>
      </w:r>
      <w:proofErr w:type="spellStart"/>
      <w:r>
        <w:rPr>
          <w:sz w:val="24"/>
          <w:szCs w:val="24"/>
          <w:lang w:val="fi-FI"/>
        </w:rPr>
        <w:t>Lehtiranta</w:t>
      </w:r>
      <w:proofErr w:type="spellEnd"/>
      <w:r>
        <w:rPr>
          <w:sz w:val="24"/>
          <w:szCs w:val="24"/>
          <w:lang w:val="fi-FI"/>
        </w:rPr>
        <w:t xml:space="preserve">, Kai </w:t>
      </w:r>
      <w:proofErr w:type="spellStart"/>
      <w:r>
        <w:rPr>
          <w:sz w:val="24"/>
          <w:szCs w:val="24"/>
          <w:lang w:val="fi-FI"/>
        </w:rPr>
        <w:t>Lehtiranta</w:t>
      </w:r>
      <w:proofErr w:type="spellEnd"/>
      <w:r>
        <w:rPr>
          <w:sz w:val="24"/>
          <w:szCs w:val="24"/>
          <w:lang w:val="fi-FI"/>
        </w:rPr>
        <w:t>, Päivi Väistö, Taina Vainio, Jussi Vainio ja Salla Hannula.</w:t>
      </w:r>
    </w:p>
    <w:p w:rsidR="00DC1669" w:rsidRDefault="004937F1" w:rsidP="00E853B1">
      <w:pPr>
        <w:ind w:left="426"/>
        <w:rPr>
          <w:b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Vierailevia treenien vetäjiä olivat Niina Jakonen</w:t>
      </w:r>
      <w:r w:rsidR="007A0E84">
        <w:rPr>
          <w:sz w:val="24"/>
          <w:szCs w:val="24"/>
          <w:lang w:val="fi-FI"/>
        </w:rPr>
        <w:t xml:space="preserve"> (tekniikkapaja syöksyminen)</w:t>
      </w:r>
      <w:r>
        <w:rPr>
          <w:sz w:val="24"/>
          <w:szCs w:val="24"/>
          <w:lang w:val="fi-FI"/>
        </w:rPr>
        <w:t>, Satu Yli-Hirvelä</w:t>
      </w:r>
      <w:r w:rsidR="007A0E84">
        <w:rPr>
          <w:sz w:val="24"/>
          <w:szCs w:val="24"/>
          <w:lang w:val="fi-FI"/>
        </w:rPr>
        <w:t xml:space="preserve"> </w:t>
      </w:r>
      <w:r w:rsidR="007A0E84">
        <w:rPr>
          <w:sz w:val="24"/>
          <w:szCs w:val="24"/>
          <w:lang w:val="fi-FI"/>
        </w:rPr>
        <w:t>(tekniikkapaja syöksyminen)</w:t>
      </w:r>
      <w:r>
        <w:rPr>
          <w:sz w:val="24"/>
          <w:szCs w:val="24"/>
          <w:lang w:val="fi-FI"/>
        </w:rPr>
        <w:t xml:space="preserve"> ja Mari Sallinen</w:t>
      </w:r>
      <w:r w:rsidR="007A0E84">
        <w:rPr>
          <w:sz w:val="24"/>
          <w:szCs w:val="24"/>
          <w:lang w:val="fi-FI"/>
        </w:rPr>
        <w:t xml:space="preserve"> </w:t>
      </w:r>
      <w:r w:rsidR="007A0E84">
        <w:rPr>
          <w:sz w:val="24"/>
          <w:szCs w:val="24"/>
          <w:lang w:val="fi-FI"/>
        </w:rPr>
        <w:t xml:space="preserve">(tekniikkapaja </w:t>
      </w:r>
      <w:r w:rsidR="007A0E84">
        <w:rPr>
          <w:sz w:val="24"/>
          <w:szCs w:val="24"/>
          <w:lang w:val="fi-FI"/>
        </w:rPr>
        <w:t>juokseminen</w:t>
      </w:r>
      <w:r w:rsidR="007A0E84">
        <w:rPr>
          <w:sz w:val="24"/>
          <w:szCs w:val="24"/>
          <w:lang w:val="fi-FI"/>
        </w:rPr>
        <w:t>)</w:t>
      </w:r>
      <w:r>
        <w:rPr>
          <w:sz w:val="24"/>
          <w:szCs w:val="24"/>
          <w:lang w:val="fi-FI"/>
        </w:rPr>
        <w:t>.</w:t>
      </w:r>
    </w:p>
    <w:p w:rsidR="0087465B" w:rsidRPr="0087465B" w:rsidRDefault="004937F1" w:rsidP="00E853B1">
      <w:pPr>
        <w:ind w:left="426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Joukkueen</w:t>
      </w:r>
      <w:r w:rsidR="00A03921">
        <w:rPr>
          <w:b/>
          <w:sz w:val="24"/>
          <w:szCs w:val="24"/>
          <w:lang w:val="fi-FI"/>
        </w:rPr>
        <w:t xml:space="preserve"> </w:t>
      </w:r>
      <w:r w:rsidR="0087465B" w:rsidRPr="0087465B">
        <w:rPr>
          <w:b/>
          <w:sz w:val="24"/>
          <w:szCs w:val="24"/>
          <w:lang w:val="fi-FI"/>
        </w:rPr>
        <w:t>toimihenkilöt</w:t>
      </w:r>
      <w:r w:rsidR="007A0E84">
        <w:rPr>
          <w:b/>
          <w:sz w:val="24"/>
          <w:szCs w:val="24"/>
          <w:lang w:val="fi-FI"/>
        </w:rPr>
        <w:t xml:space="preserve"> kauden aikana olivat</w:t>
      </w:r>
      <w:r w:rsidR="0087465B" w:rsidRPr="0087465B">
        <w:rPr>
          <w:b/>
          <w:sz w:val="24"/>
          <w:szCs w:val="24"/>
          <w:lang w:val="fi-FI"/>
        </w:rPr>
        <w:t>:</w:t>
      </w:r>
    </w:p>
    <w:p w:rsidR="00A03921" w:rsidRPr="00A03921" w:rsidRDefault="00A03921" w:rsidP="00A03921">
      <w:pPr>
        <w:pStyle w:val="Luettelokappale"/>
        <w:numPr>
          <w:ilvl w:val="0"/>
          <w:numId w:val="28"/>
        </w:numPr>
        <w:rPr>
          <w:sz w:val="24"/>
          <w:szCs w:val="24"/>
          <w:lang w:val="fi-FI"/>
        </w:rPr>
      </w:pPr>
      <w:r w:rsidRPr="00A03921">
        <w:rPr>
          <w:sz w:val="24"/>
          <w:szCs w:val="24"/>
          <w:lang w:val="fi-FI"/>
        </w:rPr>
        <w:t>Pelinjohto: Lotta</w:t>
      </w:r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Lehtiranta</w:t>
      </w:r>
      <w:proofErr w:type="spellEnd"/>
      <w:r>
        <w:rPr>
          <w:sz w:val="24"/>
          <w:szCs w:val="24"/>
          <w:lang w:val="fi-FI"/>
        </w:rPr>
        <w:t>, Päivi Väistö</w:t>
      </w:r>
      <w:r w:rsidRPr="00A03921">
        <w:rPr>
          <w:sz w:val="24"/>
          <w:szCs w:val="24"/>
          <w:lang w:val="fi-FI"/>
        </w:rPr>
        <w:t>, Taina</w:t>
      </w:r>
      <w:r>
        <w:rPr>
          <w:sz w:val="24"/>
          <w:szCs w:val="24"/>
          <w:lang w:val="fi-FI"/>
        </w:rPr>
        <w:t xml:space="preserve"> Vainio</w:t>
      </w:r>
      <w:r w:rsidR="004937F1">
        <w:rPr>
          <w:sz w:val="24"/>
          <w:szCs w:val="24"/>
          <w:lang w:val="fi-FI"/>
        </w:rPr>
        <w:t>, Salla Hannula</w:t>
      </w:r>
    </w:p>
    <w:p w:rsidR="00A03921" w:rsidRPr="00A03921" w:rsidRDefault="00A03921" w:rsidP="00A03921">
      <w:pPr>
        <w:pStyle w:val="Luettelokappale"/>
        <w:numPr>
          <w:ilvl w:val="0"/>
          <w:numId w:val="28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Joukkueenjohtaja/nettivastaava: Anne Säiläkivi</w:t>
      </w:r>
    </w:p>
    <w:p w:rsidR="00737166" w:rsidRDefault="00A03921" w:rsidP="00A03921">
      <w:pPr>
        <w:pStyle w:val="Luettelokappale"/>
        <w:numPr>
          <w:ilvl w:val="0"/>
          <w:numId w:val="28"/>
        </w:numPr>
        <w:rPr>
          <w:sz w:val="24"/>
          <w:szCs w:val="24"/>
          <w:lang w:val="fi-FI"/>
        </w:rPr>
      </w:pPr>
      <w:r w:rsidRPr="00A03921">
        <w:rPr>
          <w:sz w:val="24"/>
          <w:szCs w:val="24"/>
          <w:lang w:val="fi-FI"/>
        </w:rPr>
        <w:t>Kioskivastaava: Marika</w:t>
      </w:r>
      <w:r>
        <w:rPr>
          <w:sz w:val="24"/>
          <w:szCs w:val="24"/>
          <w:lang w:val="fi-FI"/>
        </w:rPr>
        <w:t xml:space="preserve"> Rauhaniemi</w:t>
      </w:r>
    </w:p>
    <w:p w:rsidR="00F26967" w:rsidRDefault="007C0542" w:rsidP="00F26967">
      <w:pPr>
        <w:pStyle w:val="Otsikko1"/>
        <w:numPr>
          <w:ilvl w:val="0"/>
          <w:numId w:val="4"/>
        </w:numPr>
        <w:rPr>
          <w:lang w:val="fi-FI"/>
        </w:rPr>
      </w:pPr>
      <w:bookmarkStart w:id="4" w:name="_Toc524977906"/>
      <w:r>
        <w:rPr>
          <w:lang w:val="fi-FI"/>
        </w:rPr>
        <w:t>Kilpailu</w:t>
      </w:r>
      <w:r w:rsidR="004937F1">
        <w:rPr>
          <w:lang w:val="fi-FI"/>
        </w:rPr>
        <w:t>toiminta</w:t>
      </w:r>
      <w:bookmarkEnd w:id="4"/>
    </w:p>
    <w:p w:rsidR="002C0904" w:rsidRPr="00D21359" w:rsidRDefault="002C0904" w:rsidP="007F208A">
      <w:pPr>
        <w:pStyle w:val="Otsikko1"/>
        <w:numPr>
          <w:ilvl w:val="1"/>
          <w:numId w:val="4"/>
        </w:numPr>
        <w:rPr>
          <w:iCs/>
          <w:lang w:val="fi-FI"/>
        </w:rPr>
      </w:pPr>
      <w:r w:rsidRPr="007F208A">
        <w:rPr>
          <w:i/>
          <w:iCs/>
          <w:lang w:val="fi-FI"/>
        </w:rPr>
        <w:t xml:space="preserve"> </w:t>
      </w:r>
      <w:bookmarkStart w:id="5" w:name="_Toc524977907"/>
      <w:r w:rsidR="006A6CF8" w:rsidRPr="00D21359">
        <w:rPr>
          <w:iCs/>
          <w:lang w:val="fi-FI"/>
        </w:rPr>
        <w:t>A</w:t>
      </w:r>
      <w:r w:rsidRPr="00D21359">
        <w:rPr>
          <w:iCs/>
          <w:lang w:val="fi-FI"/>
        </w:rPr>
        <w:t>luesarja</w:t>
      </w:r>
      <w:bookmarkEnd w:id="5"/>
    </w:p>
    <w:p w:rsidR="002C0904" w:rsidRDefault="007C0542" w:rsidP="007A090C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Joukkue pel</w:t>
      </w:r>
      <w:r w:rsidR="002C0904">
        <w:rPr>
          <w:noProof/>
          <w:sz w:val="24"/>
          <w:szCs w:val="24"/>
          <w:lang w:val="fi-FI"/>
        </w:rPr>
        <w:t>asi Etelän pesiksen aluesarjaa.</w:t>
      </w:r>
      <w:r w:rsidR="001E4088">
        <w:rPr>
          <w:noProof/>
          <w:sz w:val="24"/>
          <w:szCs w:val="24"/>
          <w:lang w:val="fi-FI"/>
        </w:rPr>
        <w:t xml:space="preserve"> </w:t>
      </w:r>
      <w:r w:rsidR="004937F1">
        <w:rPr>
          <w:noProof/>
          <w:sz w:val="24"/>
          <w:szCs w:val="24"/>
          <w:lang w:val="fi-FI"/>
        </w:rPr>
        <w:t>Ja lisäotteluina pelattiin kolme E-tyttöjen kilpasarjan ottelua sarjan ulkopuolella.</w:t>
      </w:r>
    </w:p>
    <w:p w:rsidR="002C0904" w:rsidRDefault="004937F1" w:rsidP="00456801">
      <w:pPr>
        <w:pStyle w:val="Luettelokappale"/>
        <w:numPr>
          <w:ilvl w:val="0"/>
          <w:numId w:val="20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lastRenderedPageBreak/>
        <w:t>6</w:t>
      </w:r>
      <w:r w:rsidR="002C0904" w:rsidRPr="007F208A">
        <w:rPr>
          <w:noProof/>
          <w:sz w:val="24"/>
          <w:szCs w:val="24"/>
          <w:lang w:val="fi-FI"/>
        </w:rPr>
        <w:t xml:space="preserve"> vierasottelua</w:t>
      </w:r>
      <w:r w:rsidR="007F208A" w:rsidRPr="007F208A">
        <w:rPr>
          <w:noProof/>
          <w:sz w:val="24"/>
          <w:szCs w:val="24"/>
          <w:lang w:val="fi-FI"/>
        </w:rPr>
        <w:t xml:space="preserve"> +</w:t>
      </w:r>
      <w:r w:rsidR="007F208A">
        <w:rPr>
          <w:noProof/>
          <w:sz w:val="24"/>
          <w:szCs w:val="24"/>
          <w:lang w:val="fi-FI"/>
        </w:rPr>
        <w:t xml:space="preserve"> </w:t>
      </w:r>
      <w:r>
        <w:rPr>
          <w:noProof/>
          <w:sz w:val="24"/>
          <w:szCs w:val="24"/>
          <w:lang w:val="fi-FI"/>
        </w:rPr>
        <w:t>6</w:t>
      </w:r>
      <w:r w:rsidR="002C0904" w:rsidRPr="007F208A">
        <w:rPr>
          <w:noProof/>
          <w:sz w:val="24"/>
          <w:szCs w:val="24"/>
          <w:lang w:val="fi-FI"/>
        </w:rPr>
        <w:t xml:space="preserve"> kotiottelua</w:t>
      </w:r>
    </w:p>
    <w:p w:rsidR="00F7400A" w:rsidRDefault="00F7400A" w:rsidP="00456801">
      <w:pPr>
        <w:pStyle w:val="Luettelokappale"/>
        <w:numPr>
          <w:ilvl w:val="0"/>
          <w:numId w:val="20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3 kilpasarjan kotiottelua</w:t>
      </w:r>
    </w:p>
    <w:p w:rsidR="00F7400A" w:rsidRPr="007F208A" w:rsidRDefault="00F7400A" w:rsidP="00456801">
      <w:pPr>
        <w:pStyle w:val="Luettelokappale"/>
        <w:numPr>
          <w:ilvl w:val="0"/>
          <w:numId w:val="20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2 finaaliottelua</w:t>
      </w:r>
    </w:p>
    <w:p w:rsidR="00746294" w:rsidRDefault="004937F1" w:rsidP="006A6CF8">
      <w:pPr>
        <w:ind w:left="720"/>
        <w:rPr>
          <w:noProof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1A7941CD" wp14:editId="25B901A4">
            <wp:extent cx="5943600" cy="341058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7F1" w:rsidRDefault="004937F1" w:rsidP="006A6CF8">
      <w:pPr>
        <w:ind w:left="720"/>
        <w:rPr>
          <w:noProof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08C0DF16" wp14:editId="02B59DCB">
            <wp:extent cx="5943600" cy="2070100"/>
            <wp:effectExtent l="0" t="0" r="0" b="635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04" w:rsidRPr="00AF4CE8" w:rsidRDefault="002C0904" w:rsidP="00AF4CE8">
      <w:pPr>
        <w:pStyle w:val="Otsikko1"/>
        <w:numPr>
          <w:ilvl w:val="1"/>
          <w:numId w:val="4"/>
        </w:numPr>
        <w:rPr>
          <w:lang w:val="fi-FI"/>
        </w:rPr>
      </w:pPr>
      <w:r w:rsidRPr="00AF4CE8">
        <w:rPr>
          <w:lang w:val="fi-FI"/>
        </w:rPr>
        <w:t xml:space="preserve"> </w:t>
      </w:r>
      <w:bookmarkStart w:id="6" w:name="_Toc524977908"/>
      <w:r w:rsidRPr="00AF4CE8">
        <w:rPr>
          <w:lang w:val="fi-FI"/>
        </w:rPr>
        <w:t>Turnaukset</w:t>
      </w:r>
      <w:bookmarkEnd w:id="6"/>
    </w:p>
    <w:p w:rsidR="002C0904" w:rsidRDefault="007235D8" w:rsidP="00391C76">
      <w:pPr>
        <w:pStyle w:val="Luettelokappale"/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 xml:space="preserve">Joukkue osallistui Lahden Mailaveikkojen järjestämään Ystävänpäivä turnaukseen, jossa </w:t>
      </w:r>
      <w:r w:rsidR="00F7400A">
        <w:rPr>
          <w:noProof/>
          <w:sz w:val="24"/>
          <w:szCs w:val="24"/>
          <w:lang w:val="fi-FI"/>
        </w:rPr>
        <w:t xml:space="preserve">otteluita pelattiin yhteensä 3 ja </w:t>
      </w:r>
      <w:r>
        <w:rPr>
          <w:noProof/>
          <w:sz w:val="24"/>
          <w:szCs w:val="24"/>
          <w:lang w:val="fi-FI"/>
        </w:rPr>
        <w:t>saavutuksena oli sija 1.</w:t>
      </w:r>
    </w:p>
    <w:p w:rsidR="007235D8" w:rsidRDefault="007235D8" w:rsidP="00391C76">
      <w:pPr>
        <w:pStyle w:val="Luettelokappale"/>
        <w:ind w:left="360"/>
        <w:rPr>
          <w:noProof/>
          <w:sz w:val="24"/>
          <w:szCs w:val="24"/>
          <w:lang w:val="fi-FI"/>
        </w:rPr>
      </w:pPr>
    </w:p>
    <w:p w:rsidR="007235D8" w:rsidRDefault="007235D8" w:rsidP="00391C76">
      <w:pPr>
        <w:pStyle w:val="Luettelokappale"/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Lisäksi joukkue järjesti oman Kevät kenraaliturnauksen Hiidenkirnussa,</w:t>
      </w:r>
      <w:r w:rsidR="00F7400A">
        <w:rPr>
          <w:noProof/>
          <w:sz w:val="24"/>
          <w:szCs w:val="24"/>
          <w:lang w:val="fi-FI"/>
        </w:rPr>
        <w:t xml:space="preserve"> jossa otteluita pelattiin 3 ja </w:t>
      </w:r>
      <w:r>
        <w:rPr>
          <w:noProof/>
          <w:sz w:val="24"/>
          <w:szCs w:val="24"/>
          <w:lang w:val="fi-FI"/>
        </w:rPr>
        <w:t>saavutuksena oli sija 1.</w:t>
      </w:r>
    </w:p>
    <w:p w:rsidR="00DC1669" w:rsidRDefault="00DC1669" w:rsidP="00391C76">
      <w:pPr>
        <w:pStyle w:val="Luettelokappale"/>
        <w:ind w:left="360"/>
        <w:rPr>
          <w:noProof/>
          <w:sz w:val="24"/>
          <w:szCs w:val="24"/>
          <w:lang w:val="fi-FI"/>
        </w:rPr>
      </w:pPr>
    </w:p>
    <w:p w:rsidR="00972805" w:rsidRDefault="00972805" w:rsidP="00391C76">
      <w:pPr>
        <w:pStyle w:val="Luettelokappale"/>
        <w:ind w:left="360"/>
        <w:rPr>
          <w:noProof/>
          <w:sz w:val="24"/>
          <w:szCs w:val="24"/>
          <w:lang w:val="fi-FI"/>
        </w:rPr>
      </w:pPr>
    </w:p>
    <w:p w:rsidR="002C0904" w:rsidRPr="00D21359" w:rsidRDefault="002C0904" w:rsidP="00AF4CE8">
      <w:pPr>
        <w:pStyle w:val="Otsikko1"/>
        <w:numPr>
          <w:ilvl w:val="1"/>
          <w:numId w:val="4"/>
        </w:numPr>
        <w:rPr>
          <w:iCs/>
          <w:lang w:val="fi-FI"/>
        </w:rPr>
      </w:pPr>
      <w:r w:rsidRPr="00AF4CE8">
        <w:rPr>
          <w:i/>
          <w:iCs/>
          <w:lang w:val="fi-FI"/>
        </w:rPr>
        <w:lastRenderedPageBreak/>
        <w:t xml:space="preserve"> </w:t>
      </w:r>
      <w:bookmarkStart w:id="7" w:name="_Toc524977909"/>
      <w:r w:rsidRPr="00D21359">
        <w:rPr>
          <w:iCs/>
          <w:lang w:val="fi-FI"/>
        </w:rPr>
        <w:t>Leirit</w:t>
      </w:r>
      <w:bookmarkEnd w:id="7"/>
    </w:p>
    <w:p w:rsidR="001E4088" w:rsidRDefault="002C0904" w:rsidP="007235D8">
      <w:pPr>
        <w:pStyle w:val="Luettelokappale"/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 xml:space="preserve">Kauden aikana </w:t>
      </w:r>
      <w:r w:rsidR="008D4D04">
        <w:rPr>
          <w:noProof/>
          <w:sz w:val="24"/>
          <w:szCs w:val="24"/>
          <w:lang w:val="fi-FI"/>
        </w:rPr>
        <w:t>joukkue osalli</w:t>
      </w:r>
      <w:r w:rsidR="00AF4CE8">
        <w:rPr>
          <w:noProof/>
          <w:sz w:val="24"/>
          <w:szCs w:val="24"/>
          <w:lang w:val="fi-FI"/>
        </w:rPr>
        <w:t>s</w:t>
      </w:r>
      <w:r w:rsidR="008D4D04">
        <w:rPr>
          <w:noProof/>
          <w:sz w:val="24"/>
          <w:szCs w:val="24"/>
          <w:lang w:val="fi-FI"/>
        </w:rPr>
        <w:t xml:space="preserve">tui </w:t>
      </w:r>
      <w:r w:rsidR="007235D8">
        <w:rPr>
          <w:noProof/>
          <w:sz w:val="24"/>
          <w:szCs w:val="24"/>
          <w:lang w:val="fi-FI"/>
        </w:rPr>
        <w:t>kahdelle</w:t>
      </w:r>
      <w:r w:rsidR="008D4D04">
        <w:rPr>
          <w:noProof/>
          <w:sz w:val="24"/>
          <w:szCs w:val="24"/>
          <w:lang w:val="fi-FI"/>
        </w:rPr>
        <w:t xml:space="preserve"> leirille</w:t>
      </w:r>
      <w:r w:rsidR="00391C76">
        <w:rPr>
          <w:noProof/>
          <w:sz w:val="24"/>
          <w:szCs w:val="24"/>
          <w:lang w:val="fi-FI"/>
        </w:rPr>
        <w:t xml:space="preserve">. </w:t>
      </w:r>
    </w:p>
    <w:p w:rsidR="007235D8" w:rsidRDefault="007235D8" w:rsidP="007235D8">
      <w:pPr>
        <w:pStyle w:val="Luettelokappale"/>
        <w:ind w:left="360"/>
        <w:rPr>
          <w:noProof/>
          <w:sz w:val="24"/>
          <w:szCs w:val="24"/>
          <w:lang w:val="fi-FI"/>
        </w:rPr>
      </w:pPr>
    </w:p>
    <w:p w:rsidR="007235D8" w:rsidRPr="007235D8" w:rsidRDefault="007235D8" w:rsidP="007235D8">
      <w:pPr>
        <w:pStyle w:val="Luettelokappale"/>
        <w:ind w:left="360"/>
        <w:rPr>
          <w:b/>
          <w:noProof/>
          <w:sz w:val="24"/>
          <w:szCs w:val="24"/>
          <w:lang w:val="fi-FI"/>
        </w:rPr>
      </w:pPr>
      <w:r w:rsidRPr="007235D8">
        <w:rPr>
          <w:b/>
          <w:noProof/>
          <w:sz w:val="24"/>
          <w:szCs w:val="24"/>
          <w:lang w:val="fi-FI"/>
        </w:rPr>
        <w:t>Alueleiri Laitila:</w:t>
      </w:r>
    </w:p>
    <w:p w:rsidR="007235D8" w:rsidRDefault="007235D8" w:rsidP="007235D8">
      <w:pPr>
        <w:pStyle w:val="Luettelokappale"/>
        <w:numPr>
          <w:ilvl w:val="0"/>
          <w:numId w:val="20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Mukana 12 pelaajaa ja 3 aikuista</w:t>
      </w:r>
    </w:p>
    <w:p w:rsidR="007235D8" w:rsidRDefault="00F7400A" w:rsidP="007235D8">
      <w:pPr>
        <w:pStyle w:val="Luettelokappale"/>
        <w:numPr>
          <w:ilvl w:val="0"/>
          <w:numId w:val="20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Otteluita yhteensä 6 ja j</w:t>
      </w:r>
      <w:r w:rsidR="007235D8">
        <w:rPr>
          <w:noProof/>
          <w:sz w:val="24"/>
          <w:szCs w:val="24"/>
          <w:lang w:val="fi-FI"/>
        </w:rPr>
        <w:t>oukkue saavutti sijan 1</w:t>
      </w:r>
    </w:p>
    <w:p w:rsidR="007235D8" w:rsidRDefault="007235D8" w:rsidP="007235D8">
      <w:pPr>
        <w:pStyle w:val="Luettelokappale"/>
        <w:ind w:left="360"/>
        <w:rPr>
          <w:noProof/>
          <w:sz w:val="24"/>
          <w:szCs w:val="24"/>
          <w:lang w:val="fi-FI"/>
        </w:rPr>
      </w:pPr>
    </w:p>
    <w:p w:rsidR="00391C76" w:rsidRDefault="007235D8" w:rsidP="006A6CF8">
      <w:pPr>
        <w:ind w:left="720"/>
        <w:rPr>
          <w:noProof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758900C5" wp14:editId="1DC4B3E5">
            <wp:extent cx="5419725" cy="3257550"/>
            <wp:effectExtent l="0" t="0" r="952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D8" w:rsidRDefault="007235D8" w:rsidP="006A6CF8">
      <w:pPr>
        <w:ind w:left="720"/>
        <w:rPr>
          <w:noProof/>
          <w:sz w:val="24"/>
          <w:szCs w:val="24"/>
          <w:lang w:val="fi-FI"/>
        </w:rPr>
      </w:pPr>
    </w:p>
    <w:p w:rsidR="007235D8" w:rsidRDefault="007235D8" w:rsidP="007235D8">
      <w:pPr>
        <w:pStyle w:val="Luettelokappale"/>
        <w:ind w:left="360"/>
        <w:rPr>
          <w:b/>
          <w:noProof/>
          <w:sz w:val="24"/>
          <w:szCs w:val="24"/>
          <w:lang w:val="fi-FI"/>
        </w:rPr>
      </w:pPr>
      <w:r w:rsidRPr="007235D8">
        <w:rPr>
          <w:b/>
          <w:noProof/>
          <w:sz w:val="24"/>
          <w:szCs w:val="24"/>
          <w:lang w:val="fi-FI"/>
        </w:rPr>
        <w:t>Tenavaleiri Kouvola:</w:t>
      </w:r>
    </w:p>
    <w:p w:rsidR="007235D8" w:rsidRDefault="007235D8" w:rsidP="007235D8">
      <w:pPr>
        <w:pStyle w:val="Luettelokappale"/>
        <w:numPr>
          <w:ilvl w:val="0"/>
          <w:numId w:val="33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Mukana 1</w:t>
      </w:r>
      <w:r w:rsidR="00CA307F">
        <w:rPr>
          <w:noProof/>
          <w:sz w:val="24"/>
          <w:szCs w:val="24"/>
          <w:lang w:val="fi-FI"/>
        </w:rPr>
        <w:t>3</w:t>
      </w:r>
      <w:r>
        <w:rPr>
          <w:noProof/>
          <w:sz w:val="24"/>
          <w:szCs w:val="24"/>
          <w:lang w:val="fi-FI"/>
        </w:rPr>
        <w:t xml:space="preserve"> pelaajaa ja 3 aikuista</w:t>
      </w:r>
    </w:p>
    <w:p w:rsidR="007235D8" w:rsidRDefault="00F7400A" w:rsidP="007235D8">
      <w:pPr>
        <w:pStyle w:val="Luettelokappale"/>
        <w:numPr>
          <w:ilvl w:val="0"/>
          <w:numId w:val="33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Otteluita yhteensä 10 ja j</w:t>
      </w:r>
      <w:r w:rsidR="007235D8" w:rsidRPr="007235D8">
        <w:rPr>
          <w:noProof/>
          <w:sz w:val="24"/>
          <w:szCs w:val="24"/>
          <w:lang w:val="fi-FI"/>
        </w:rPr>
        <w:t>oukkue saavutti sijan 11</w:t>
      </w:r>
    </w:p>
    <w:p w:rsidR="007235D8" w:rsidRPr="007235D8" w:rsidRDefault="007235D8" w:rsidP="007235D8">
      <w:pPr>
        <w:rPr>
          <w:noProof/>
          <w:sz w:val="24"/>
          <w:szCs w:val="24"/>
          <w:lang w:val="fi-FI"/>
        </w:rPr>
      </w:pPr>
      <w:r>
        <w:rPr>
          <w:noProof/>
        </w:rPr>
        <w:lastRenderedPageBreak/>
        <w:drawing>
          <wp:inline distT="0" distB="0" distL="0" distR="0" wp14:anchorId="448107C4" wp14:editId="51E59D24">
            <wp:extent cx="5943600" cy="451485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59" w:rsidRDefault="005F7F59" w:rsidP="00AF4CE8">
      <w:pPr>
        <w:pStyle w:val="Otsikko1"/>
        <w:numPr>
          <w:ilvl w:val="0"/>
          <w:numId w:val="4"/>
        </w:numPr>
        <w:rPr>
          <w:lang w:val="fi-FI"/>
        </w:rPr>
      </w:pPr>
      <w:bookmarkStart w:id="8" w:name="_Toc524977910"/>
      <w:r>
        <w:rPr>
          <w:lang w:val="fi-FI"/>
        </w:rPr>
        <w:t>Harjoittelu</w:t>
      </w:r>
      <w:r w:rsidR="00BD1393">
        <w:rPr>
          <w:lang w:val="fi-FI"/>
        </w:rPr>
        <w:t>- ja ottelu</w:t>
      </w:r>
      <w:r w:rsidR="00653CB8">
        <w:rPr>
          <w:lang w:val="fi-FI"/>
        </w:rPr>
        <w:t>määrät</w:t>
      </w:r>
      <w:bookmarkEnd w:id="8"/>
    </w:p>
    <w:p w:rsidR="005F7F59" w:rsidRDefault="005F7F59" w:rsidP="005F7F59">
      <w:pPr>
        <w:ind w:left="360"/>
        <w:rPr>
          <w:sz w:val="24"/>
          <w:szCs w:val="24"/>
          <w:lang w:val="fi-FI"/>
        </w:rPr>
      </w:pPr>
      <w:r w:rsidRPr="004B0A56">
        <w:rPr>
          <w:sz w:val="24"/>
          <w:szCs w:val="24"/>
          <w:lang w:val="fi-FI"/>
        </w:rPr>
        <w:t>Kauden aikana</w:t>
      </w:r>
      <w:r>
        <w:rPr>
          <w:sz w:val="24"/>
          <w:szCs w:val="24"/>
          <w:lang w:val="fi-FI"/>
        </w:rPr>
        <w:t xml:space="preserve"> pidettiin </w:t>
      </w:r>
      <w:r w:rsidR="003E799F">
        <w:rPr>
          <w:sz w:val="24"/>
          <w:szCs w:val="24"/>
          <w:lang w:val="fi-FI"/>
        </w:rPr>
        <w:t>harjoituksia</w:t>
      </w:r>
      <w:r w:rsidR="00594A55">
        <w:rPr>
          <w:sz w:val="24"/>
          <w:szCs w:val="24"/>
          <w:lang w:val="fi-FI"/>
        </w:rPr>
        <w:t xml:space="preserve"> yhteensä </w:t>
      </w:r>
      <w:r w:rsidR="00AD3011">
        <w:rPr>
          <w:sz w:val="24"/>
          <w:szCs w:val="24"/>
          <w:lang w:val="fi-FI"/>
        </w:rPr>
        <w:t>122 kertaa</w:t>
      </w:r>
      <w:r w:rsidR="00CA307F">
        <w:rPr>
          <w:sz w:val="24"/>
          <w:szCs w:val="24"/>
          <w:lang w:val="fi-FI"/>
        </w:rPr>
        <w:t xml:space="preserve"> ja otteluita kertyi 39 kappaletta.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3273"/>
        <w:gridCol w:w="2812"/>
        <w:gridCol w:w="2905"/>
      </w:tblGrid>
      <w:tr w:rsidR="00594A55" w:rsidTr="00594A55">
        <w:tc>
          <w:tcPr>
            <w:tcW w:w="3273" w:type="dxa"/>
          </w:tcPr>
          <w:p w:rsidR="00594A55" w:rsidRDefault="00594A55" w:rsidP="005F7F59">
            <w:pPr>
              <w:rPr>
                <w:sz w:val="24"/>
                <w:szCs w:val="24"/>
                <w:lang w:val="fi-FI"/>
              </w:rPr>
            </w:pPr>
            <w:proofErr w:type="spellStart"/>
            <w:r>
              <w:rPr>
                <w:sz w:val="24"/>
                <w:szCs w:val="24"/>
                <w:lang w:val="fi-FI"/>
              </w:rPr>
              <w:t>Speedsters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 harkat</w:t>
            </w:r>
          </w:p>
        </w:tc>
        <w:tc>
          <w:tcPr>
            <w:tcW w:w="2812" w:type="dxa"/>
          </w:tcPr>
          <w:p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13.9.-20.12.2017</w:t>
            </w:r>
          </w:p>
        </w:tc>
        <w:tc>
          <w:tcPr>
            <w:tcW w:w="2905" w:type="dxa"/>
          </w:tcPr>
          <w:p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 kertaa</w:t>
            </w:r>
          </w:p>
        </w:tc>
      </w:tr>
      <w:tr w:rsidR="00594A55" w:rsidTr="00594A55">
        <w:tc>
          <w:tcPr>
            <w:tcW w:w="3273" w:type="dxa"/>
          </w:tcPr>
          <w:p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Lajiharkat (liikuntasali: </w:t>
            </w:r>
            <w:proofErr w:type="spellStart"/>
            <w:r>
              <w:rPr>
                <w:sz w:val="24"/>
                <w:szCs w:val="24"/>
                <w:lang w:val="fi-FI"/>
              </w:rPr>
              <w:t>Pappis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, Luksia ja </w:t>
            </w:r>
            <w:proofErr w:type="spellStart"/>
            <w:r>
              <w:rPr>
                <w:sz w:val="24"/>
                <w:szCs w:val="24"/>
                <w:lang w:val="fi-FI"/>
              </w:rPr>
              <w:t>HuNu</w:t>
            </w:r>
            <w:proofErr w:type="spellEnd"/>
            <w:r>
              <w:rPr>
                <w:sz w:val="24"/>
                <w:szCs w:val="24"/>
                <w:lang w:val="fi-FI"/>
              </w:rPr>
              <w:t>)</w:t>
            </w:r>
          </w:p>
        </w:tc>
        <w:tc>
          <w:tcPr>
            <w:tcW w:w="2812" w:type="dxa"/>
          </w:tcPr>
          <w:p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24.10.2017-12.4.2018</w:t>
            </w:r>
          </w:p>
        </w:tc>
        <w:tc>
          <w:tcPr>
            <w:tcW w:w="2905" w:type="dxa"/>
          </w:tcPr>
          <w:p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57 kertaa</w:t>
            </w:r>
          </w:p>
        </w:tc>
      </w:tr>
      <w:tr w:rsidR="00594A55" w:rsidTr="00594A55">
        <w:tc>
          <w:tcPr>
            <w:tcW w:w="3273" w:type="dxa"/>
          </w:tcPr>
          <w:p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Lyöntiharkat (</w:t>
            </w:r>
            <w:proofErr w:type="spellStart"/>
            <w:r>
              <w:rPr>
                <w:sz w:val="24"/>
                <w:szCs w:val="24"/>
                <w:lang w:val="fi-FI"/>
              </w:rPr>
              <w:t>Delipap</w:t>
            </w:r>
            <w:proofErr w:type="spellEnd"/>
            <w:r>
              <w:rPr>
                <w:sz w:val="24"/>
                <w:szCs w:val="24"/>
                <w:lang w:val="fi-FI"/>
              </w:rPr>
              <w:t>)</w:t>
            </w:r>
          </w:p>
        </w:tc>
        <w:tc>
          <w:tcPr>
            <w:tcW w:w="2812" w:type="dxa"/>
          </w:tcPr>
          <w:p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3.1.-28.3.2018</w:t>
            </w:r>
          </w:p>
        </w:tc>
        <w:tc>
          <w:tcPr>
            <w:tcW w:w="2905" w:type="dxa"/>
          </w:tcPr>
          <w:p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 kertaa</w:t>
            </w:r>
          </w:p>
        </w:tc>
      </w:tr>
      <w:tr w:rsidR="00594A55" w:rsidTr="00594A55">
        <w:tc>
          <w:tcPr>
            <w:tcW w:w="3273" w:type="dxa"/>
          </w:tcPr>
          <w:p w:rsidR="00594A55" w:rsidRDefault="00AD3011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Ulkoharkat</w:t>
            </w:r>
          </w:p>
        </w:tc>
        <w:tc>
          <w:tcPr>
            <w:tcW w:w="2812" w:type="dxa"/>
          </w:tcPr>
          <w:p w:rsidR="00594A55" w:rsidRDefault="00AD3011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14.4.-6.9.2018</w:t>
            </w:r>
          </w:p>
        </w:tc>
        <w:tc>
          <w:tcPr>
            <w:tcW w:w="2905" w:type="dxa"/>
          </w:tcPr>
          <w:p w:rsidR="00594A55" w:rsidRDefault="00AD3011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41 kertaa</w:t>
            </w:r>
          </w:p>
        </w:tc>
      </w:tr>
      <w:tr w:rsidR="00BD1393" w:rsidTr="00594A55">
        <w:tc>
          <w:tcPr>
            <w:tcW w:w="3273" w:type="dxa"/>
          </w:tcPr>
          <w:p w:rsidR="00BD1393" w:rsidRDefault="00BD1393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Ottelumäärä</w:t>
            </w:r>
            <w:r w:rsidR="00FD721D">
              <w:rPr>
                <w:sz w:val="24"/>
                <w:szCs w:val="24"/>
                <w:lang w:val="fi-FI"/>
              </w:rPr>
              <w:t>t</w:t>
            </w:r>
          </w:p>
        </w:tc>
        <w:tc>
          <w:tcPr>
            <w:tcW w:w="2812" w:type="dxa"/>
          </w:tcPr>
          <w:p w:rsidR="00BD1393" w:rsidRDefault="00BD1393" w:rsidP="005F7F5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905" w:type="dxa"/>
          </w:tcPr>
          <w:p w:rsidR="00BD1393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Pelisarja: 14</w:t>
            </w:r>
          </w:p>
          <w:p w:rsidR="00D25D1E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Kilpasarja: 3</w:t>
            </w:r>
          </w:p>
          <w:p w:rsidR="00D25D1E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Ystävänpäiväturnaus: 3</w:t>
            </w:r>
          </w:p>
          <w:p w:rsidR="00D25D1E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Kevät kenraali: 3</w:t>
            </w:r>
          </w:p>
          <w:p w:rsidR="00D25D1E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Alueleiri: 6</w:t>
            </w:r>
          </w:p>
          <w:p w:rsidR="00FD721D" w:rsidRPr="00CA307F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Tenavaleiri: 10</w:t>
            </w:r>
          </w:p>
        </w:tc>
      </w:tr>
    </w:tbl>
    <w:p w:rsidR="00C9198F" w:rsidRDefault="00C9198F" w:rsidP="005F7F59">
      <w:pPr>
        <w:ind w:left="360"/>
        <w:rPr>
          <w:sz w:val="24"/>
          <w:szCs w:val="24"/>
          <w:lang w:val="fi-FI"/>
        </w:rPr>
      </w:pPr>
    </w:p>
    <w:p w:rsidR="00AD3011" w:rsidRDefault="00AD3011" w:rsidP="005F7F59">
      <w:pPr>
        <w:ind w:left="360"/>
        <w:rPr>
          <w:sz w:val="24"/>
          <w:szCs w:val="24"/>
          <w:lang w:val="fi-FI"/>
        </w:rPr>
      </w:pPr>
    </w:p>
    <w:p w:rsidR="00C764E0" w:rsidRDefault="008D4D04" w:rsidP="00AF4CE8">
      <w:pPr>
        <w:pStyle w:val="Otsikko1"/>
        <w:numPr>
          <w:ilvl w:val="0"/>
          <w:numId w:val="4"/>
        </w:numPr>
        <w:rPr>
          <w:lang w:val="fi-FI"/>
        </w:rPr>
      </w:pPr>
      <w:bookmarkStart w:id="9" w:name="_Toc524977911"/>
      <w:r>
        <w:rPr>
          <w:lang w:val="fi-FI"/>
        </w:rPr>
        <w:lastRenderedPageBreak/>
        <w:t>Muut tapahtumat</w:t>
      </w:r>
      <w:r w:rsidR="004B0A56">
        <w:rPr>
          <w:lang w:val="fi-FI"/>
        </w:rPr>
        <w:t xml:space="preserve"> ja toiminta kauden aikana</w:t>
      </w:r>
      <w:bookmarkEnd w:id="9"/>
    </w:p>
    <w:p w:rsidR="00CE4160" w:rsidRDefault="00CE4160" w:rsidP="00A91C3E">
      <w:pPr>
        <w:pStyle w:val="Luettelokappale"/>
        <w:numPr>
          <w:ilvl w:val="0"/>
          <w:numId w:val="29"/>
        </w:numPr>
        <w:rPr>
          <w:lang w:val="fi-FI"/>
        </w:rPr>
      </w:pPr>
      <w:r>
        <w:rPr>
          <w:lang w:val="fi-FI"/>
        </w:rPr>
        <w:t>Seuran kehittämisilta 9.11.2017</w:t>
      </w:r>
    </w:p>
    <w:p w:rsidR="00A91C3E" w:rsidRDefault="00A91C3E" w:rsidP="00A91C3E">
      <w:pPr>
        <w:pStyle w:val="Luettelokappale"/>
        <w:numPr>
          <w:ilvl w:val="0"/>
          <w:numId w:val="29"/>
        </w:numPr>
        <w:rPr>
          <w:lang w:val="fi-FI"/>
        </w:rPr>
      </w:pPr>
      <w:r>
        <w:rPr>
          <w:lang w:val="fi-FI"/>
        </w:rPr>
        <w:t>Vanhempain palaveri</w:t>
      </w:r>
      <w:r w:rsidR="00653CB8">
        <w:rPr>
          <w:lang w:val="fi-FI"/>
        </w:rPr>
        <w:t xml:space="preserve">t: </w:t>
      </w:r>
      <w:r w:rsidR="00CE4160">
        <w:rPr>
          <w:lang w:val="fi-FI"/>
        </w:rPr>
        <w:t>19.11.2017 ja 21.5.2018 (leiri-info)</w:t>
      </w:r>
    </w:p>
    <w:p w:rsidR="00A91C3E" w:rsidRDefault="00CE4160" w:rsidP="00A91C3E">
      <w:pPr>
        <w:pStyle w:val="Luettelokappale"/>
        <w:numPr>
          <w:ilvl w:val="0"/>
          <w:numId w:val="29"/>
        </w:numPr>
        <w:rPr>
          <w:lang w:val="fi-FI"/>
        </w:rPr>
      </w:pPr>
      <w:r>
        <w:rPr>
          <w:lang w:val="fi-FI"/>
        </w:rPr>
        <w:t xml:space="preserve">Tonttu </w:t>
      </w:r>
      <w:proofErr w:type="spellStart"/>
      <w:r>
        <w:rPr>
          <w:lang w:val="fi-FI"/>
        </w:rPr>
        <w:t>Jam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FitClubilla</w:t>
      </w:r>
      <w:proofErr w:type="spellEnd"/>
      <w:r>
        <w:rPr>
          <w:lang w:val="fi-FI"/>
        </w:rPr>
        <w:t>: 17.12.2017</w:t>
      </w:r>
    </w:p>
    <w:p w:rsidR="00CE4160" w:rsidRDefault="00CE4160" w:rsidP="00A91C3E">
      <w:pPr>
        <w:pStyle w:val="Luettelokappale"/>
        <w:numPr>
          <w:ilvl w:val="0"/>
          <w:numId w:val="29"/>
        </w:numPr>
        <w:rPr>
          <w:lang w:val="fi-FI"/>
        </w:rPr>
      </w:pPr>
      <w:r>
        <w:rPr>
          <w:lang w:val="fi-FI"/>
        </w:rPr>
        <w:t>Leiriviikonloppu 24.3.-25.3.2018</w:t>
      </w:r>
    </w:p>
    <w:p w:rsidR="00CE4160" w:rsidRDefault="00CE4160" w:rsidP="00A91C3E">
      <w:pPr>
        <w:pStyle w:val="Luettelokappale"/>
        <w:numPr>
          <w:ilvl w:val="0"/>
          <w:numId w:val="29"/>
        </w:numPr>
        <w:rPr>
          <w:lang w:val="fi-FI"/>
        </w:rPr>
      </w:pPr>
      <w:r>
        <w:rPr>
          <w:lang w:val="fi-FI"/>
        </w:rPr>
        <w:t>Tuomarikoulutus 4.4.2018 ja 11.4.2018</w:t>
      </w:r>
    </w:p>
    <w:p w:rsidR="00CE4160" w:rsidRDefault="00CE4160" w:rsidP="00A91C3E">
      <w:pPr>
        <w:pStyle w:val="Luettelokappale"/>
        <w:numPr>
          <w:ilvl w:val="0"/>
          <w:numId w:val="29"/>
        </w:numPr>
        <w:rPr>
          <w:lang w:val="fi-FI"/>
        </w:rPr>
      </w:pPr>
      <w:r>
        <w:rPr>
          <w:lang w:val="fi-FI"/>
        </w:rPr>
        <w:t>Kirppispöytä: toukokuu ja heinäkuu</w:t>
      </w:r>
    </w:p>
    <w:p w:rsidR="00CE4160" w:rsidRDefault="00CE4160" w:rsidP="00A91C3E">
      <w:pPr>
        <w:pStyle w:val="Luettelokappale"/>
        <w:numPr>
          <w:ilvl w:val="0"/>
          <w:numId w:val="29"/>
        </w:numPr>
        <w:rPr>
          <w:lang w:val="fi-FI"/>
        </w:rPr>
      </w:pPr>
      <w:r>
        <w:rPr>
          <w:lang w:val="fi-FI"/>
        </w:rPr>
        <w:t>Superpesisottelu Jymy – Tahko: 15.5.2018</w:t>
      </w:r>
    </w:p>
    <w:p w:rsidR="00CE4160" w:rsidRDefault="00CE4160" w:rsidP="00A91C3E">
      <w:pPr>
        <w:pStyle w:val="Luettelokappale"/>
        <w:numPr>
          <w:ilvl w:val="0"/>
          <w:numId w:val="29"/>
        </w:numPr>
        <w:rPr>
          <w:lang w:val="fi-FI"/>
        </w:rPr>
      </w:pPr>
      <w:r>
        <w:rPr>
          <w:lang w:val="fi-FI"/>
        </w:rPr>
        <w:t>E-tyttöjen Itä-Länsi: 25.8.2018</w:t>
      </w:r>
    </w:p>
    <w:p w:rsidR="00621370" w:rsidRDefault="00896563" w:rsidP="00A91C3E">
      <w:pPr>
        <w:pStyle w:val="Luettelokappale"/>
        <w:numPr>
          <w:ilvl w:val="0"/>
          <w:numId w:val="29"/>
        </w:numPr>
        <w:rPr>
          <w:lang w:val="fi-FI"/>
        </w:rPr>
      </w:pPr>
      <w:r>
        <w:rPr>
          <w:lang w:val="fi-FI"/>
        </w:rPr>
        <w:t>Finaaliottelun jälkeen ruokailu Santa FE, Lahti. Joukkueen ruokailun tarjosi yhteistyökumppani Hiiden Kirppis.</w:t>
      </w:r>
    </w:p>
    <w:p w:rsidR="00D21359" w:rsidRDefault="00D21359" w:rsidP="00D21359">
      <w:pPr>
        <w:pStyle w:val="Otsikko1"/>
        <w:numPr>
          <w:ilvl w:val="0"/>
          <w:numId w:val="4"/>
        </w:numPr>
        <w:rPr>
          <w:lang w:val="fi-FI"/>
        </w:rPr>
      </w:pPr>
      <w:bookmarkStart w:id="10" w:name="_Toc524977912"/>
      <w:r>
        <w:rPr>
          <w:lang w:val="fi-FI"/>
        </w:rPr>
        <w:t>Yhteenveto kaudesta</w:t>
      </w:r>
      <w:bookmarkEnd w:id="10"/>
    </w:p>
    <w:p w:rsidR="00D21359" w:rsidRDefault="00D21359" w:rsidP="00D21359">
      <w:pPr>
        <w:rPr>
          <w:lang w:val="fi-FI"/>
        </w:rPr>
      </w:pPr>
    </w:p>
    <w:p w:rsidR="00D21359" w:rsidRPr="00D21359" w:rsidRDefault="00D21359" w:rsidP="00D21359">
      <w:pPr>
        <w:rPr>
          <w:lang w:val="fi-FI"/>
        </w:rPr>
      </w:pPr>
      <w:r>
        <w:rPr>
          <w:lang w:val="fi-FI"/>
        </w:rPr>
        <w:t>Jos katsotaan kauden toimintasuunnitelman runkoa, niin sitä noudatettiin kiitettävästi, ja joukkue yhdessä toimihenkilöiden ja vanhempien avustamana vei kauden hienosti läpi.</w:t>
      </w:r>
    </w:p>
    <w:p w:rsidR="00D21359" w:rsidRDefault="00D21359" w:rsidP="00D21359">
      <w:pPr>
        <w:rPr>
          <w:lang w:val="fi-FI"/>
        </w:rPr>
      </w:pP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8676"/>
      </w:tblGrid>
      <w:tr w:rsidR="00D21359" w:rsidRPr="0087094E" w:rsidTr="00BB0E0D">
        <w:trPr>
          <w:trHeight w:val="1155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Lokakuu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36"/>
              </w:numPr>
              <w:ind w:right="3861"/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 xml:space="preserve">Tiistai: </w:t>
            </w:r>
            <w:proofErr w:type="spellStart"/>
            <w:r w:rsidRPr="00D21359">
              <w:rPr>
                <w:sz w:val="20"/>
                <w:highlight w:val="green"/>
                <w:lang w:val="fi-FI"/>
              </w:rPr>
              <w:t>Pappis</w:t>
            </w:r>
            <w:proofErr w:type="spellEnd"/>
          </w:p>
          <w:p w:rsidR="00D21359" w:rsidRPr="00D21359" w:rsidRDefault="00D21359" w:rsidP="00D21359">
            <w:pPr>
              <w:numPr>
                <w:ilvl w:val="0"/>
                <w:numId w:val="36"/>
              </w:numPr>
              <w:ind w:right="3861"/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 xml:space="preserve">Keskiviikko: </w:t>
            </w:r>
            <w:proofErr w:type="spellStart"/>
            <w:r w:rsidRPr="00D21359">
              <w:rPr>
                <w:sz w:val="20"/>
                <w:highlight w:val="green"/>
                <w:lang w:val="fi-FI"/>
              </w:rPr>
              <w:t>Speedsters</w:t>
            </w:r>
            <w:proofErr w:type="spellEnd"/>
            <w:r w:rsidRPr="00D21359">
              <w:rPr>
                <w:sz w:val="20"/>
                <w:highlight w:val="green"/>
                <w:lang w:val="fi-FI"/>
              </w:rPr>
              <w:t xml:space="preserve"> </w:t>
            </w:r>
            <w:r w:rsidRPr="00D21359">
              <w:rPr>
                <w:sz w:val="20"/>
                <w:highlight w:val="green"/>
                <w:lang w:val="fi-FI"/>
              </w:rPr>
              <w:sym w:font="Wingdings" w:char="F0E0"/>
            </w:r>
            <w:r w:rsidRPr="00D21359">
              <w:rPr>
                <w:sz w:val="20"/>
                <w:highlight w:val="green"/>
                <w:lang w:val="fi-FI"/>
              </w:rPr>
              <w:t xml:space="preserve"> </w:t>
            </w:r>
            <w:proofErr w:type="gramStart"/>
            <w:r w:rsidRPr="00D21359">
              <w:rPr>
                <w:sz w:val="20"/>
                <w:highlight w:val="green"/>
                <w:lang w:val="fi-FI"/>
              </w:rPr>
              <w:t>Tammikuusta</w:t>
            </w:r>
            <w:proofErr w:type="gramEnd"/>
            <w:r w:rsidRPr="00D21359">
              <w:rPr>
                <w:sz w:val="20"/>
                <w:highlight w:val="green"/>
                <w:lang w:val="fi-FI"/>
              </w:rPr>
              <w:t xml:space="preserve"> alkaen lyöntiharkat </w:t>
            </w:r>
            <w:proofErr w:type="spellStart"/>
            <w:r w:rsidRPr="00D21359">
              <w:rPr>
                <w:sz w:val="20"/>
                <w:highlight w:val="green"/>
                <w:lang w:val="fi-FI"/>
              </w:rPr>
              <w:t>Delipap</w:t>
            </w:r>
            <w:proofErr w:type="spellEnd"/>
            <w:r w:rsidRPr="00D21359">
              <w:rPr>
                <w:sz w:val="20"/>
                <w:highlight w:val="green"/>
                <w:lang w:val="fi-FI"/>
              </w:rPr>
              <w:t xml:space="preserve"> hallissa</w:t>
            </w:r>
          </w:p>
          <w:p w:rsidR="00D21359" w:rsidRPr="00D21359" w:rsidRDefault="00D21359" w:rsidP="00D21359">
            <w:pPr>
              <w:numPr>
                <w:ilvl w:val="0"/>
                <w:numId w:val="36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Sunnuntai: Luksia</w:t>
            </w:r>
          </w:p>
        </w:tc>
      </w:tr>
      <w:tr w:rsidR="00D21359" w:rsidRPr="0087094E" w:rsidTr="00BB0E0D">
        <w:trPr>
          <w:trHeight w:val="26"/>
        </w:trPr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Marraskuu</w:t>
            </w:r>
          </w:p>
        </w:tc>
        <w:tc>
          <w:tcPr>
            <w:tcW w:w="8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37"/>
              </w:numPr>
              <w:rPr>
                <w:sz w:val="20"/>
                <w:lang w:val="fi-FI"/>
              </w:rPr>
            </w:pPr>
            <w:proofErr w:type="spellStart"/>
            <w:r w:rsidRPr="00D21359">
              <w:rPr>
                <w:b/>
                <w:bCs/>
                <w:sz w:val="20"/>
                <w:highlight w:val="green"/>
                <w:lang w:val="fi-FI"/>
              </w:rPr>
              <w:t>Vkot</w:t>
            </w:r>
            <w:proofErr w:type="spellEnd"/>
            <w:r w:rsidRPr="00D21359">
              <w:rPr>
                <w:b/>
                <w:bCs/>
                <w:sz w:val="20"/>
                <w:highlight w:val="green"/>
                <w:lang w:val="fi-FI"/>
              </w:rPr>
              <w:t xml:space="preserve"> 44 – 45: Kaveri-/tutustumisharkkaviikot (mainosta Esittelyvideolla)</w:t>
            </w:r>
          </w:p>
        </w:tc>
      </w:tr>
      <w:tr w:rsidR="00D21359" w:rsidRPr="0087094E" w:rsidTr="00BB0E0D">
        <w:trPr>
          <w:trHeight w:val="378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Joulukuu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38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 xml:space="preserve">Vko 50 tai 51: Tonttu </w:t>
            </w:r>
            <w:proofErr w:type="spellStart"/>
            <w:r w:rsidRPr="00D21359">
              <w:rPr>
                <w:sz w:val="20"/>
                <w:highlight w:val="green"/>
                <w:lang w:val="fi-FI"/>
              </w:rPr>
              <w:t>DanceJam</w:t>
            </w:r>
            <w:proofErr w:type="spellEnd"/>
            <w:r w:rsidRPr="00D21359">
              <w:rPr>
                <w:sz w:val="20"/>
                <w:highlight w:val="green"/>
                <w:lang w:val="fi-FI"/>
              </w:rPr>
              <w:t xml:space="preserve"> @Balanssi tai </w:t>
            </w:r>
            <w:proofErr w:type="spellStart"/>
            <w:r w:rsidRPr="00D21359">
              <w:rPr>
                <w:sz w:val="20"/>
                <w:highlight w:val="green"/>
                <w:lang w:val="fi-FI"/>
              </w:rPr>
              <w:t>FitClub</w:t>
            </w:r>
            <w:proofErr w:type="spellEnd"/>
          </w:p>
          <w:p w:rsidR="00D21359" w:rsidRPr="00D21359" w:rsidRDefault="00D21359" w:rsidP="00D21359">
            <w:pPr>
              <w:numPr>
                <w:ilvl w:val="0"/>
                <w:numId w:val="38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Joulutauko</w:t>
            </w:r>
          </w:p>
        </w:tc>
      </w:tr>
      <w:tr w:rsidR="00D21359" w:rsidRPr="0087094E" w:rsidTr="00BB0E0D">
        <w:trPr>
          <w:trHeight w:val="572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Tammikuu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39"/>
              </w:numPr>
              <w:rPr>
                <w:sz w:val="20"/>
                <w:lang w:val="fi-FI"/>
              </w:rPr>
            </w:pPr>
            <w:proofErr w:type="spellStart"/>
            <w:r w:rsidRPr="00D21359">
              <w:rPr>
                <w:b/>
                <w:bCs/>
                <w:sz w:val="20"/>
                <w:lang w:val="fi-FI"/>
              </w:rPr>
              <w:t>Vkot</w:t>
            </w:r>
            <w:proofErr w:type="spellEnd"/>
            <w:r w:rsidRPr="00D21359">
              <w:rPr>
                <w:b/>
                <w:bCs/>
                <w:sz w:val="20"/>
                <w:lang w:val="fi-FI"/>
              </w:rPr>
              <w:t xml:space="preserve"> 4 – 5: Kaveri-/</w:t>
            </w:r>
            <w:proofErr w:type="gramStart"/>
            <w:r w:rsidRPr="00D21359">
              <w:rPr>
                <w:b/>
                <w:bCs/>
                <w:sz w:val="20"/>
                <w:lang w:val="fi-FI"/>
              </w:rPr>
              <w:t>tutustumisharkkaviikot  (</w:t>
            </w:r>
            <w:proofErr w:type="gramEnd"/>
            <w:r w:rsidRPr="00D21359">
              <w:rPr>
                <w:b/>
                <w:bCs/>
                <w:sz w:val="20"/>
                <w:lang w:val="fi-FI"/>
              </w:rPr>
              <w:t>mainosta Esittelyvideolla)</w:t>
            </w:r>
          </w:p>
          <w:p w:rsidR="00D21359" w:rsidRPr="00D21359" w:rsidRDefault="00D21359" w:rsidP="00D21359">
            <w:pPr>
              <w:numPr>
                <w:ilvl w:val="0"/>
                <w:numId w:val="39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 xml:space="preserve">Lyöntiharkat </w:t>
            </w:r>
            <w:proofErr w:type="gramStart"/>
            <w:r w:rsidRPr="00D21359">
              <w:rPr>
                <w:sz w:val="20"/>
                <w:highlight w:val="green"/>
                <w:lang w:val="fi-FI"/>
              </w:rPr>
              <w:t>alkaa</w:t>
            </w:r>
            <w:proofErr w:type="gramEnd"/>
            <w:r w:rsidRPr="00D21359">
              <w:rPr>
                <w:sz w:val="20"/>
                <w:highlight w:val="green"/>
                <w:lang w:val="fi-FI"/>
              </w:rPr>
              <w:t xml:space="preserve"> @</w:t>
            </w:r>
            <w:proofErr w:type="spellStart"/>
            <w:r w:rsidRPr="00D21359">
              <w:rPr>
                <w:sz w:val="20"/>
                <w:highlight w:val="green"/>
                <w:lang w:val="fi-FI"/>
              </w:rPr>
              <w:t>Delipap</w:t>
            </w:r>
            <w:proofErr w:type="spellEnd"/>
          </w:p>
        </w:tc>
      </w:tr>
      <w:tr w:rsidR="00D21359" w:rsidRPr="0087094E" w:rsidTr="00BB0E0D">
        <w:trPr>
          <w:trHeight w:val="622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Helmikuu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40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Ystävänpäivä-turnaus Lahdessa (vko 6 tai 7)</w:t>
            </w:r>
          </w:p>
          <w:p w:rsidR="00D21359" w:rsidRPr="00D21359" w:rsidRDefault="00D21359" w:rsidP="00D21359">
            <w:pPr>
              <w:numPr>
                <w:ilvl w:val="0"/>
                <w:numId w:val="40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Tekniikkapaja: Syöksyminen, osa 1 (tilattu vetäjä)</w:t>
            </w:r>
          </w:p>
          <w:p w:rsidR="00D21359" w:rsidRPr="00D21359" w:rsidRDefault="00D21359" w:rsidP="00D21359">
            <w:pPr>
              <w:numPr>
                <w:ilvl w:val="0"/>
                <w:numId w:val="40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Hiihtolomatauko</w:t>
            </w:r>
          </w:p>
        </w:tc>
      </w:tr>
      <w:tr w:rsidR="00D21359" w:rsidRPr="0087094E" w:rsidTr="00BB0E0D">
        <w:trPr>
          <w:trHeight w:val="605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Maaliskuu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41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 xml:space="preserve">Leiripäivä (Pajulahti tai </w:t>
            </w:r>
            <w:proofErr w:type="spellStart"/>
            <w:r w:rsidRPr="00D21359">
              <w:rPr>
                <w:sz w:val="20"/>
                <w:highlight w:val="green"/>
                <w:lang w:val="fi-FI"/>
              </w:rPr>
              <w:t>yöleiri</w:t>
            </w:r>
            <w:proofErr w:type="spellEnd"/>
            <w:r w:rsidRPr="00D21359">
              <w:rPr>
                <w:sz w:val="20"/>
                <w:highlight w:val="green"/>
                <w:lang w:val="fi-FI"/>
              </w:rPr>
              <w:t xml:space="preserve"> Nummelassa.)</w:t>
            </w:r>
          </w:p>
          <w:p w:rsidR="00D21359" w:rsidRPr="00D21359" w:rsidRDefault="00D21359" w:rsidP="00D21359">
            <w:pPr>
              <w:numPr>
                <w:ilvl w:val="0"/>
                <w:numId w:val="41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Tekniikkapaja: Lukkarointi (tilattu vetäjä)</w:t>
            </w:r>
          </w:p>
        </w:tc>
      </w:tr>
      <w:tr w:rsidR="00D21359" w:rsidRPr="0087094E" w:rsidTr="00BB0E0D">
        <w:trPr>
          <w:trHeight w:val="656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lastRenderedPageBreak/>
              <w:t>Huhtikuu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42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Hiidenkirnu leiripäivä</w:t>
            </w:r>
            <w:r w:rsidRPr="00D21359">
              <w:rPr>
                <w:sz w:val="20"/>
                <w:lang w:val="fi-FI"/>
              </w:rPr>
              <w:t xml:space="preserve"> (pyydetään mukaan Kaveriseura esim. Jana)</w:t>
            </w:r>
          </w:p>
          <w:p w:rsidR="00D21359" w:rsidRPr="00D21359" w:rsidRDefault="00D21359" w:rsidP="00D21359">
            <w:pPr>
              <w:numPr>
                <w:ilvl w:val="0"/>
                <w:numId w:val="42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E-tyttöjen Kevät-turnaus La 28.4.2018 (järjestetään, mieti mahdollisuutta kahden päivän leiriksi)</w:t>
            </w:r>
          </w:p>
          <w:p w:rsidR="00D21359" w:rsidRPr="00D21359" w:rsidRDefault="00D21359" w:rsidP="00D21359">
            <w:pPr>
              <w:numPr>
                <w:ilvl w:val="0"/>
                <w:numId w:val="42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Tekniikkapaja: Syöksyminen, osa 2 (tilattu vetäjä)</w:t>
            </w:r>
          </w:p>
        </w:tc>
      </w:tr>
      <w:tr w:rsidR="00D21359" w:rsidRPr="0087094E" w:rsidTr="00BB0E0D">
        <w:trPr>
          <w:trHeight w:val="33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Toukokuu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43"/>
              </w:numPr>
              <w:rPr>
                <w:sz w:val="20"/>
                <w:lang w:val="fi-FI"/>
              </w:rPr>
            </w:pPr>
            <w:proofErr w:type="spellStart"/>
            <w:r w:rsidRPr="00D21359">
              <w:rPr>
                <w:b/>
                <w:bCs/>
                <w:sz w:val="20"/>
                <w:lang w:val="fi-FI"/>
              </w:rPr>
              <w:t>Vkot</w:t>
            </w:r>
            <w:proofErr w:type="spellEnd"/>
            <w:r w:rsidRPr="00D21359">
              <w:rPr>
                <w:b/>
                <w:bCs/>
                <w:sz w:val="20"/>
                <w:lang w:val="fi-FI"/>
              </w:rPr>
              <w:t xml:space="preserve"> 18 – 19: Kaveri-/</w:t>
            </w:r>
            <w:proofErr w:type="gramStart"/>
            <w:r w:rsidRPr="00D21359">
              <w:rPr>
                <w:b/>
                <w:bCs/>
                <w:sz w:val="20"/>
                <w:lang w:val="fi-FI"/>
              </w:rPr>
              <w:t>tutustumisharkkaviikot  (</w:t>
            </w:r>
            <w:proofErr w:type="gramEnd"/>
            <w:r w:rsidRPr="00D21359">
              <w:rPr>
                <w:b/>
                <w:bCs/>
                <w:sz w:val="20"/>
                <w:lang w:val="fi-FI"/>
              </w:rPr>
              <w:t>mainosta Esittelyvideolla)</w:t>
            </w:r>
          </w:p>
          <w:p w:rsidR="00D21359" w:rsidRPr="00D21359" w:rsidRDefault="00D21359" w:rsidP="00D21359">
            <w:pPr>
              <w:numPr>
                <w:ilvl w:val="0"/>
                <w:numId w:val="43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Sarjapelit alkavat</w:t>
            </w:r>
          </w:p>
        </w:tc>
      </w:tr>
      <w:tr w:rsidR="00D21359" w:rsidRPr="0087094E" w:rsidTr="00BB0E0D">
        <w:trPr>
          <w:trHeight w:val="35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Kesäkuu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44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F-D-ikäisten Alueleiri</w:t>
            </w:r>
          </w:p>
        </w:tc>
      </w:tr>
      <w:tr w:rsidR="00D21359" w:rsidRPr="0087094E" w:rsidTr="00BB0E0D"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Heinäkuu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45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E-ikäisten Tenavaleiri @Kouvola 8.-13.7.2018</w:t>
            </w:r>
          </w:p>
          <w:p w:rsidR="00D21359" w:rsidRPr="00D21359" w:rsidRDefault="00D21359" w:rsidP="00D21359">
            <w:pPr>
              <w:numPr>
                <w:ilvl w:val="0"/>
                <w:numId w:val="45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D-ikäisten Suurleiri @Tampere 17.-22.7.2018</w:t>
            </w:r>
          </w:p>
        </w:tc>
      </w:tr>
      <w:tr w:rsidR="00D21359" w:rsidRPr="0087094E" w:rsidTr="00BB0E0D">
        <w:trPr>
          <w:trHeight w:val="618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Syyskuu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46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Sarjapelit loppuvat</w:t>
            </w:r>
          </w:p>
          <w:p w:rsidR="00D21359" w:rsidRPr="00D21359" w:rsidRDefault="00D21359" w:rsidP="00D21359">
            <w:pPr>
              <w:numPr>
                <w:ilvl w:val="0"/>
                <w:numId w:val="46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Joukkueen päättäjäiset</w:t>
            </w:r>
          </w:p>
        </w:tc>
      </w:tr>
      <w:tr w:rsidR="00D21359" w:rsidRPr="0087094E" w:rsidTr="00BB0E0D">
        <w:trPr>
          <w:trHeight w:val="86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BB0E0D">
            <w:p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Lokakuu</w:t>
            </w:r>
          </w:p>
        </w:tc>
        <w:tc>
          <w:tcPr>
            <w:tcW w:w="8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359" w:rsidRPr="00D21359" w:rsidRDefault="00D21359" w:rsidP="00D21359">
            <w:pPr>
              <w:numPr>
                <w:ilvl w:val="0"/>
                <w:numId w:val="47"/>
              </w:numPr>
              <w:rPr>
                <w:sz w:val="20"/>
                <w:highlight w:val="green"/>
                <w:lang w:val="fi-FI"/>
              </w:rPr>
            </w:pPr>
            <w:r w:rsidRPr="00D21359">
              <w:rPr>
                <w:sz w:val="20"/>
                <w:highlight w:val="green"/>
                <w:lang w:val="fi-FI"/>
              </w:rPr>
              <w:t>Seuran päättäjäiset</w:t>
            </w:r>
          </w:p>
          <w:p w:rsidR="00D21359" w:rsidRPr="00D21359" w:rsidRDefault="00D21359" w:rsidP="00D21359">
            <w:pPr>
              <w:numPr>
                <w:ilvl w:val="0"/>
                <w:numId w:val="47"/>
              </w:numPr>
              <w:rPr>
                <w:sz w:val="20"/>
                <w:lang w:val="fi-FI"/>
              </w:rPr>
            </w:pPr>
            <w:r w:rsidRPr="00D21359">
              <w:rPr>
                <w:sz w:val="20"/>
                <w:lang w:val="fi-FI"/>
              </w:rPr>
              <w:t>Kausi vaihtuu</w:t>
            </w:r>
          </w:p>
        </w:tc>
      </w:tr>
    </w:tbl>
    <w:p w:rsidR="00D21359" w:rsidRPr="00D21359" w:rsidRDefault="00D21359" w:rsidP="00D21359">
      <w:pPr>
        <w:rPr>
          <w:lang w:val="fi-FI"/>
        </w:rPr>
      </w:pPr>
    </w:p>
    <w:p w:rsidR="00F26967" w:rsidRDefault="00F26967" w:rsidP="00AF4CE8">
      <w:pPr>
        <w:pStyle w:val="Otsikko1"/>
        <w:numPr>
          <w:ilvl w:val="0"/>
          <w:numId w:val="4"/>
        </w:numPr>
        <w:rPr>
          <w:lang w:val="fi-FI"/>
        </w:rPr>
      </w:pPr>
      <w:bookmarkStart w:id="11" w:name="_Toc524977913"/>
      <w:r w:rsidRPr="006322B0">
        <w:rPr>
          <w:lang w:val="fi-FI"/>
        </w:rPr>
        <w:t>Joukkueen talous</w:t>
      </w:r>
      <w:r w:rsidR="005D5564">
        <w:rPr>
          <w:lang w:val="fi-FI"/>
        </w:rPr>
        <w:t xml:space="preserve"> kauden aikana</w:t>
      </w:r>
      <w:bookmarkEnd w:id="11"/>
    </w:p>
    <w:p w:rsidR="00F773BC" w:rsidRPr="00AF4CE8" w:rsidRDefault="00F773BC" w:rsidP="00F773BC">
      <w:pPr>
        <w:pStyle w:val="Otsikko1"/>
        <w:numPr>
          <w:ilvl w:val="1"/>
          <w:numId w:val="4"/>
        </w:numPr>
        <w:rPr>
          <w:lang w:val="fi-FI"/>
        </w:rPr>
      </w:pPr>
      <w:bookmarkStart w:id="12" w:name="_Toc524977914"/>
      <w:r>
        <w:rPr>
          <w:lang w:val="fi-FI"/>
        </w:rPr>
        <w:t>Kausimaksu</w:t>
      </w:r>
      <w:bookmarkEnd w:id="12"/>
    </w:p>
    <w:p w:rsidR="008926C6" w:rsidRDefault="008926C6" w:rsidP="005D5564">
      <w:pPr>
        <w:ind w:left="360"/>
        <w:rPr>
          <w:sz w:val="24"/>
          <w:lang w:val="fi-FI"/>
        </w:rPr>
      </w:pPr>
    </w:p>
    <w:p w:rsidR="00737166" w:rsidRDefault="00CC46AD" w:rsidP="00CC46AD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Kausimaksu: 340€ -&gt; 28,30€/kk</w:t>
      </w:r>
      <w:r w:rsidR="006D2DB2">
        <w:rPr>
          <w:sz w:val="24"/>
          <w:szCs w:val="24"/>
          <w:lang w:val="fi-FI"/>
        </w:rPr>
        <w:t xml:space="preserve"> (budjetoitu maksu oli 25€/kk)</w:t>
      </w:r>
    </w:p>
    <w:p w:rsidR="00CA307F" w:rsidRPr="00CA307F" w:rsidRDefault="00D21359" w:rsidP="00CA307F">
      <w:pPr>
        <w:pStyle w:val="Luettelokappale"/>
        <w:numPr>
          <w:ilvl w:val="0"/>
          <w:numId w:val="48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Kausimaksun ylitys +3,30€/kk</w:t>
      </w:r>
    </w:p>
    <w:p w:rsidR="00CC46AD" w:rsidRDefault="00CC46AD" w:rsidP="00CC46AD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Alueleirimaksu: 95€</w:t>
      </w:r>
    </w:p>
    <w:p w:rsidR="00CC46AD" w:rsidRDefault="00CC46AD" w:rsidP="00CC46AD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Tenavaleirimaksu: 190€</w:t>
      </w:r>
    </w:p>
    <w:p w:rsidR="00CC46AD" w:rsidRPr="00CA307F" w:rsidRDefault="00CC46AD" w:rsidP="00CC46AD">
      <w:pPr>
        <w:ind w:left="360"/>
        <w:rPr>
          <w:b/>
          <w:sz w:val="24"/>
          <w:szCs w:val="24"/>
          <w:lang w:val="fi-FI"/>
        </w:rPr>
      </w:pPr>
      <w:r w:rsidRPr="00CA307F">
        <w:rPr>
          <w:b/>
          <w:sz w:val="24"/>
          <w:szCs w:val="24"/>
          <w:lang w:val="fi-FI"/>
        </w:rPr>
        <w:t>YHTEENSÄ harrastus maksoi: 625€ -&gt; 52€/kk</w:t>
      </w:r>
    </w:p>
    <w:p w:rsidR="00CA307F" w:rsidRPr="00CA307F" w:rsidRDefault="00CA307F" w:rsidP="00CA307F">
      <w:pPr>
        <w:pStyle w:val="Luettelokappale"/>
        <w:numPr>
          <w:ilvl w:val="0"/>
          <w:numId w:val="48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Jos lasketaan joukkueen harjoitusmäärät + ottelut, ja koko kauden maksut jyvitetään näille, niin se tekee 4€/harkka tai ottelu.</w:t>
      </w:r>
    </w:p>
    <w:p w:rsidR="00CC46AD" w:rsidRDefault="00CC46AD" w:rsidP="00CC46AD">
      <w:pPr>
        <w:ind w:left="360"/>
        <w:rPr>
          <w:b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Tilin saldo 31.5.2018: </w:t>
      </w:r>
      <w:r w:rsidRPr="00CC46AD">
        <w:rPr>
          <w:b/>
          <w:sz w:val="24"/>
          <w:szCs w:val="24"/>
          <w:lang w:val="fi-FI"/>
        </w:rPr>
        <w:t>566,38€</w:t>
      </w:r>
    </w:p>
    <w:p w:rsidR="00CC46AD" w:rsidRDefault="00CC46AD" w:rsidP="00CC46AD">
      <w:pPr>
        <w:ind w:left="36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Puuttuvia maksuja: 4 x kausimaksu: 460€</w:t>
      </w:r>
    </w:p>
    <w:p w:rsidR="00CC46AD" w:rsidRDefault="00CC46AD" w:rsidP="00CC46AD">
      <w:pPr>
        <w:ind w:left="36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Kenttämaksut kesä 2018: 692€</w:t>
      </w:r>
    </w:p>
    <w:p w:rsidR="00CC46AD" w:rsidRDefault="00CC46AD" w:rsidP="00CC46AD">
      <w:pPr>
        <w:ind w:left="36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lastRenderedPageBreak/>
        <w:t>Vetäjäpalkat: 110€</w:t>
      </w:r>
    </w:p>
    <w:p w:rsidR="00AE11B4" w:rsidRDefault="00AE11B4" w:rsidP="00CC46AD">
      <w:pPr>
        <w:ind w:left="360"/>
        <w:rPr>
          <w:b/>
          <w:sz w:val="24"/>
          <w:szCs w:val="24"/>
          <w:lang w:val="fi-FI"/>
        </w:rPr>
      </w:pPr>
    </w:p>
    <w:p w:rsidR="00AE11B4" w:rsidRDefault="00AE11B4" w:rsidP="00CC46AD">
      <w:pPr>
        <w:ind w:left="360"/>
        <w:rPr>
          <w:sz w:val="24"/>
          <w:szCs w:val="24"/>
          <w:lang w:val="fi-FI"/>
        </w:rPr>
      </w:pPr>
      <w:r w:rsidRPr="00AE11B4">
        <w:rPr>
          <w:sz w:val="24"/>
          <w:szCs w:val="24"/>
          <w:lang w:val="fi-FI"/>
        </w:rPr>
        <w:t xml:space="preserve">Lisähuomiot </w:t>
      </w:r>
      <w:r>
        <w:rPr>
          <w:sz w:val="24"/>
          <w:szCs w:val="24"/>
          <w:lang w:val="fi-FI"/>
        </w:rPr>
        <w:t xml:space="preserve">budjetoinnista ja </w:t>
      </w:r>
      <w:r w:rsidRPr="00AE11B4">
        <w:rPr>
          <w:sz w:val="24"/>
          <w:szCs w:val="24"/>
          <w:lang w:val="fi-FI"/>
        </w:rPr>
        <w:t xml:space="preserve">kirjapidosta: </w:t>
      </w:r>
    </w:p>
    <w:p w:rsidR="00AE11B4" w:rsidRDefault="00AE11B4" w:rsidP="00AE11B4">
      <w:pPr>
        <w:pStyle w:val="Luettelokappale"/>
        <w:numPr>
          <w:ilvl w:val="0"/>
          <w:numId w:val="35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Tarkempi budjetti ensi kaudelle, varaa rahaa tämä kauden mukaisesti</w:t>
      </w:r>
    </w:p>
    <w:p w:rsidR="00AE11B4" w:rsidRDefault="00AE11B4" w:rsidP="00AE11B4">
      <w:pPr>
        <w:pStyle w:val="Luettelokappale"/>
        <w:numPr>
          <w:ilvl w:val="0"/>
          <w:numId w:val="35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Kirjanpidon tapahtumat tehtävä kuukausittain, jotta on parempi seurattavuus ja voi ennakoida paremmin. </w:t>
      </w:r>
    </w:p>
    <w:p w:rsidR="00AE11B4" w:rsidRDefault="00AE11B4" w:rsidP="00AE11B4">
      <w:pPr>
        <w:pStyle w:val="Luettelokappale"/>
        <w:numPr>
          <w:ilvl w:val="0"/>
          <w:numId w:val="35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Kioskikassasta oma kirjanpito, jotta sitä kautta kulkevat menot saadaan näkyviksi.</w:t>
      </w:r>
    </w:p>
    <w:p w:rsidR="00AE11B4" w:rsidRDefault="00AE11B4" w:rsidP="00AE11B4">
      <w:pPr>
        <w:pStyle w:val="Luettelokappale"/>
        <w:numPr>
          <w:ilvl w:val="0"/>
          <w:numId w:val="35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Joukkueelle olisi hyvä olla oma rahastonhoitaja.</w:t>
      </w:r>
    </w:p>
    <w:p w:rsidR="005155B4" w:rsidRDefault="005155B4" w:rsidP="005155B4">
      <w:pPr>
        <w:pStyle w:val="Luettelokappale"/>
        <w:ind w:left="1080"/>
        <w:rPr>
          <w:sz w:val="24"/>
          <w:szCs w:val="24"/>
          <w:lang w:val="fi-FI"/>
        </w:rPr>
      </w:pPr>
    </w:p>
    <w:p w:rsidR="00C40AF2" w:rsidRDefault="00C40AF2" w:rsidP="00C40AF2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Liite 1: Kirjanpito</w:t>
      </w:r>
    </w:p>
    <w:p w:rsidR="00C40AF2" w:rsidRPr="00C40AF2" w:rsidRDefault="00C40AF2" w:rsidP="00C40AF2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object w:dxaOrig="1535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25pt" o:ole="">
            <v:imagedata r:id="rId12" o:title=""/>
          </v:shape>
          <o:OLEObject Type="Embed" ProgID="Excel.Sheet.12" ShapeID="_x0000_i1025" DrawAspect="Icon" ObjectID="_1598719743" r:id="rId13"/>
        </w:object>
      </w:r>
    </w:p>
    <w:p w:rsidR="00CC46AD" w:rsidRPr="00CC46AD" w:rsidRDefault="00CC46AD" w:rsidP="00CC46AD">
      <w:pPr>
        <w:ind w:left="360"/>
        <w:rPr>
          <w:b/>
          <w:sz w:val="24"/>
          <w:szCs w:val="24"/>
          <w:lang w:val="fi-FI"/>
        </w:rPr>
      </w:pPr>
    </w:p>
    <w:sectPr w:rsidR="00CC46AD" w:rsidRPr="00CC4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F56"/>
    <w:multiLevelType w:val="hybridMultilevel"/>
    <w:tmpl w:val="6198760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D4194"/>
    <w:multiLevelType w:val="hybridMultilevel"/>
    <w:tmpl w:val="0562CF92"/>
    <w:lvl w:ilvl="0" w:tplc="CD62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E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E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AE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05A3F"/>
    <w:multiLevelType w:val="hybridMultilevel"/>
    <w:tmpl w:val="B638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46946"/>
    <w:multiLevelType w:val="hybridMultilevel"/>
    <w:tmpl w:val="9D80DC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D5F32"/>
    <w:multiLevelType w:val="hybridMultilevel"/>
    <w:tmpl w:val="6AC0D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D1597"/>
    <w:multiLevelType w:val="hybridMultilevel"/>
    <w:tmpl w:val="2DB00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9647A"/>
    <w:multiLevelType w:val="hybridMultilevel"/>
    <w:tmpl w:val="512EB7F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0ED3675F"/>
    <w:multiLevelType w:val="hybridMultilevel"/>
    <w:tmpl w:val="37E6DE3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BE7ADE"/>
    <w:multiLevelType w:val="hybridMultilevel"/>
    <w:tmpl w:val="E44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95DE3"/>
    <w:multiLevelType w:val="hybridMultilevel"/>
    <w:tmpl w:val="0C5215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A5300"/>
    <w:multiLevelType w:val="hybridMultilevel"/>
    <w:tmpl w:val="DBD076A0"/>
    <w:lvl w:ilvl="0" w:tplc="59044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A5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4E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09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89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21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4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A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22288A"/>
    <w:multiLevelType w:val="hybridMultilevel"/>
    <w:tmpl w:val="058AE718"/>
    <w:lvl w:ilvl="0" w:tplc="4656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23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8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0E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8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A5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A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0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6E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351C0D"/>
    <w:multiLevelType w:val="hybridMultilevel"/>
    <w:tmpl w:val="C93A53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3F7B67"/>
    <w:multiLevelType w:val="hybridMultilevel"/>
    <w:tmpl w:val="EC9E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187C9E"/>
    <w:multiLevelType w:val="hybridMultilevel"/>
    <w:tmpl w:val="1172A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645E5"/>
    <w:multiLevelType w:val="multilevel"/>
    <w:tmpl w:val="318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3F6325"/>
    <w:multiLevelType w:val="multilevel"/>
    <w:tmpl w:val="318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341541"/>
    <w:multiLevelType w:val="hybridMultilevel"/>
    <w:tmpl w:val="45DEB21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B4F2630"/>
    <w:multiLevelType w:val="hybridMultilevel"/>
    <w:tmpl w:val="84D8F62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0577E4"/>
    <w:multiLevelType w:val="hybridMultilevel"/>
    <w:tmpl w:val="520A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404A6"/>
    <w:multiLevelType w:val="hybridMultilevel"/>
    <w:tmpl w:val="F2484E78"/>
    <w:lvl w:ilvl="0" w:tplc="E6D63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4D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62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AD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E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C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4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B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6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085199A"/>
    <w:multiLevelType w:val="hybridMultilevel"/>
    <w:tmpl w:val="B9CEAFE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2" w15:restartNumberingAfterBreak="0">
    <w:nsid w:val="351E00AE"/>
    <w:multiLevelType w:val="hybridMultilevel"/>
    <w:tmpl w:val="9EC8FCF8"/>
    <w:lvl w:ilvl="0" w:tplc="7A4AD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68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6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60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6B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4B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220C11"/>
    <w:multiLevelType w:val="hybridMultilevel"/>
    <w:tmpl w:val="D736B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225DD9"/>
    <w:multiLevelType w:val="hybridMultilevel"/>
    <w:tmpl w:val="524CB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8E083C"/>
    <w:multiLevelType w:val="hybridMultilevel"/>
    <w:tmpl w:val="49DC13BA"/>
    <w:lvl w:ilvl="0" w:tplc="13342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E7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C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6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2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E3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C1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64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46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5C3F0F"/>
    <w:multiLevelType w:val="hybridMultilevel"/>
    <w:tmpl w:val="AE0EDF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756130"/>
    <w:multiLevelType w:val="hybridMultilevel"/>
    <w:tmpl w:val="6002C660"/>
    <w:lvl w:ilvl="0" w:tplc="EB70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B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E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87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4D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8E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7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516CF5"/>
    <w:multiLevelType w:val="hybridMultilevel"/>
    <w:tmpl w:val="8620F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CE6492"/>
    <w:multiLevelType w:val="hybridMultilevel"/>
    <w:tmpl w:val="1A3A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484CD2"/>
    <w:multiLevelType w:val="hybridMultilevel"/>
    <w:tmpl w:val="F5AED42A"/>
    <w:lvl w:ilvl="0" w:tplc="040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48C16784"/>
    <w:multiLevelType w:val="hybridMultilevel"/>
    <w:tmpl w:val="F6DCF46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7137A0"/>
    <w:multiLevelType w:val="hybridMultilevel"/>
    <w:tmpl w:val="7C3685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2F7CE9"/>
    <w:multiLevelType w:val="hybridMultilevel"/>
    <w:tmpl w:val="90C683DC"/>
    <w:lvl w:ilvl="0" w:tplc="23F00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08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E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E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E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6D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CB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85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4E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B5A74ED"/>
    <w:multiLevelType w:val="hybridMultilevel"/>
    <w:tmpl w:val="DB469BA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49418A"/>
    <w:multiLevelType w:val="hybridMultilevel"/>
    <w:tmpl w:val="15BE79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DD44B5"/>
    <w:multiLevelType w:val="hybridMultilevel"/>
    <w:tmpl w:val="4106F114"/>
    <w:lvl w:ilvl="0" w:tplc="4DC61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82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A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0F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4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0E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8D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E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DCD4F99"/>
    <w:multiLevelType w:val="hybridMultilevel"/>
    <w:tmpl w:val="EBACE054"/>
    <w:lvl w:ilvl="0" w:tplc="B71E6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E6BF8"/>
    <w:multiLevelType w:val="hybridMultilevel"/>
    <w:tmpl w:val="94561494"/>
    <w:lvl w:ilvl="0" w:tplc="ED6E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6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4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4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C7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47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CD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8A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C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361E65"/>
    <w:multiLevelType w:val="hybridMultilevel"/>
    <w:tmpl w:val="58BC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63A98"/>
    <w:multiLevelType w:val="hybridMultilevel"/>
    <w:tmpl w:val="2D66EBAA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D647627"/>
    <w:multiLevelType w:val="hybridMultilevel"/>
    <w:tmpl w:val="33828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8C51AF"/>
    <w:multiLevelType w:val="hybridMultilevel"/>
    <w:tmpl w:val="FBCA2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F77BA9"/>
    <w:multiLevelType w:val="hybridMultilevel"/>
    <w:tmpl w:val="9E582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459FD"/>
    <w:multiLevelType w:val="hybridMultilevel"/>
    <w:tmpl w:val="EFBC82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CB0D0B"/>
    <w:multiLevelType w:val="hybridMultilevel"/>
    <w:tmpl w:val="23CC9148"/>
    <w:lvl w:ilvl="0" w:tplc="E902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2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6C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0F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2B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C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3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E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F43FB6"/>
    <w:multiLevelType w:val="hybridMultilevel"/>
    <w:tmpl w:val="C7269586"/>
    <w:lvl w:ilvl="0" w:tplc="D690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C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8A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7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E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C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42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0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AB11D47"/>
    <w:multiLevelType w:val="hybridMultilevel"/>
    <w:tmpl w:val="5CC67E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8"/>
  </w:num>
  <w:num w:numId="4">
    <w:abstractNumId w:val="16"/>
  </w:num>
  <w:num w:numId="5">
    <w:abstractNumId w:val="24"/>
  </w:num>
  <w:num w:numId="6">
    <w:abstractNumId w:val="14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26"/>
  </w:num>
  <w:num w:numId="12">
    <w:abstractNumId w:val="29"/>
  </w:num>
  <w:num w:numId="13">
    <w:abstractNumId w:val="13"/>
  </w:num>
  <w:num w:numId="14">
    <w:abstractNumId w:val="2"/>
  </w:num>
  <w:num w:numId="15">
    <w:abstractNumId w:val="28"/>
  </w:num>
  <w:num w:numId="16">
    <w:abstractNumId w:val="42"/>
  </w:num>
  <w:num w:numId="17">
    <w:abstractNumId w:val="41"/>
  </w:num>
  <w:num w:numId="18">
    <w:abstractNumId w:val="21"/>
  </w:num>
  <w:num w:numId="19">
    <w:abstractNumId w:val="17"/>
  </w:num>
  <w:num w:numId="20">
    <w:abstractNumId w:val="3"/>
  </w:num>
  <w:num w:numId="21">
    <w:abstractNumId w:val="34"/>
  </w:num>
  <w:num w:numId="22">
    <w:abstractNumId w:val="31"/>
  </w:num>
  <w:num w:numId="23">
    <w:abstractNumId w:val="47"/>
  </w:num>
  <w:num w:numId="24">
    <w:abstractNumId w:val="0"/>
  </w:num>
  <w:num w:numId="25">
    <w:abstractNumId w:val="40"/>
  </w:num>
  <w:num w:numId="26">
    <w:abstractNumId w:val="44"/>
  </w:num>
  <w:num w:numId="27">
    <w:abstractNumId w:val="37"/>
  </w:num>
  <w:num w:numId="28">
    <w:abstractNumId w:val="30"/>
  </w:num>
  <w:num w:numId="29">
    <w:abstractNumId w:val="18"/>
  </w:num>
  <w:num w:numId="30">
    <w:abstractNumId w:val="15"/>
  </w:num>
  <w:num w:numId="31">
    <w:abstractNumId w:val="32"/>
  </w:num>
  <w:num w:numId="32">
    <w:abstractNumId w:val="43"/>
  </w:num>
  <w:num w:numId="33">
    <w:abstractNumId w:val="12"/>
  </w:num>
  <w:num w:numId="34">
    <w:abstractNumId w:val="9"/>
  </w:num>
  <w:num w:numId="35">
    <w:abstractNumId w:val="35"/>
  </w:num>
  <w:num w:numId="36">
    <w:abstractNumId w:val="10"/>
  </w:num>
  <w:num w:numId="37">
    <w:abstractNumId w:val="1"/>
  </w:num>
  <w:num w:numId="38">
    <w:abstractNumId w:val="36"/>
  </w:num>
  <w:num w:numId="39">
    <w:abstractNumId w:val="22"/>
  </w:num>
  <w:num w:numId="40">
    <w:abstractNumId w:val="33"/>
  </w:num>
  <w:num w:numId="41">
    <w:abstractNumId w:val="38"/>
  </w:num>
  <w:num w:numId="42">
    <w:abstractNumId w:val="27"/>
  </w:num>
  <w:num w:numId="43">
    <w:abstractNumId w:val="45"/>
  </w:num>
  <w:num w:numId="44">
    <w:abstractNumId w:val="25"/>
  </w:num>
  <w:num w:numId="45">
    <w:abstractNumId w:val="46"/>
  </w:num>
  <w:num w:numId="46">
    <w:abstractNumId w:val="20"/>
  </w:num>
  <w:num w:numId="47">
    <w:abstractNumId w:val="1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28"/>
    <w:rsid w:val="0000077E"/>
    <w:rsid w:val="0000348D"/>
    <w:rsid w:val="00020B9F"/>
    <w:rsid w:val="00025ADA"/>
    <w:rsid w:val="000371BC"/>
    <w:rsid w:val="00042A81"/>
    <w:rsid w:val="00043FC6"/>
    <w:rsid w:val="00054D11"/>
    <w:rsid w:val="000556CC"/>
    <w:rsid w:val="000A0365"/>
    <w:rsid w:val="000C29CD"/>
    <w:rsid w:val="000E644E"/>
    <w:rsid w:val="00101DC1"/>
    <w:rsid w:val="00104446"/>
    <w:rsid w:val="001212AF"/>
    <w:rsid w:val="00121B70"/>
    <w:rsid w:val="00154602"/>
    <w:rsid w:val="00196BFB"/>
    <w:rsid w:val="00197FA3"/>
    <w:rsid w:val="001B61F8"/>
    <w:rsid w:val="001D494E"/>
    <w:rsid w:val="001E00AE"/>
    <w:rsid w:val="001E4088"/>
    <w:rsid w:val="00212636"/>
    <w:rsid w:val="0023036C"/>
    <w:rsid w:val="002421F7"/>
    <w:rsid w:val="002564ED"/>
    <w:rsid w:val="002725DA"/>
    <w:rsid w:val="00281187"/>
    <w:rsid w:val="002A4C4B"/>
    <w:rsid w:val="002C0904"/>
    <w:rsid w:val="002D1669"/>
    <w:rsid w:val="002F6FC5"/>
    <w:rsid w:val="00306D02"/>
    <w:rsid w:val="00325FB3"/>
    <w:rsid w:val="003556CE"/>
    <w:rsid w:val="00391C76"/>
    <w:rsid w:val="0039374D"/>
    <w:rsid w:val="003A1CFA"/>
    <w:rsid w:val="003B09E5"/>
    <w:rsid w:val="003E799F"/>
    <w:rsid w:val="00400994"/>
    <w:rsid w:val="004060E0"/>
    <w:rsid w:val="00463C5B"/>
    <w:rsid w:val="00492B33"/>
    <w:rsid w:val="004937F1"/>
    <w:rsid w:val="004947C0"/>
    <w:rsid w:val="00495AAB"/>
    <w:rsid w:val="004A03DD"/>
    <w:rsid w:val="004A5ED0"/>
    <w:rsid w:val="004B0A56"/>
    <w:rsid w:val="004C00F0"/>
    <w:rsid w:val="005007BD"/>
    <w:rsid w:val="00503C11"/>
    <w:rsid w:val="005155B4"/>
    <w:rsid w:val="00520D71"/>
    <w:rsid w:val="0055017B"/>
    <w:rsid w:val="00594A55"/>
    <w:rsid w:val="005B0B60"/>
    <w:rsid w:val="005D5564"/>
    <w:rsid w:val="005D5786"/>
    <w:rsid w:val="005D67E3"/>
    <w:rsid w:val="005F7F59"/>
    <w:rsid w:val="00621370"/>
    <w:rsid w:val="00627412"/>
    <w:rsid w:val="006322B0"/>
    <w:rsid w:val="0063528B"/>
    <w:rsid w:val="00641478"/>
    <w:rsid w:val="00653CB8"/>
    <w:rsid w:val="00657A54"/>
    <w:rsid w:val="00661A19"/>
    <w:rsid w:val="00695B62"/>
    <w:rsid w:val="006A66B2"/>
    <w:rsid w:val="006A6CF8"/>
    <w:rsid w:val="006B3FF4"/>
    <w:rsid w:val="006D2DB2"/>
    <w:rsid w:val="006F78A8"/>
    <w:rsid w:val="00701277"/>
    <w:rsid w:val="00711681"/>
    <w:rsid w:val="00711DC3"/>
    <w:rsid w:val="00712611"/>
    <w:rsid w:val="007235D8"/>
    <w:rsid w:val="00737166"/>
    <w:rsid w:val="00746294"/>
    <w:rsid w:val="00750BDA"/>
    <w:rsid w:val="00780CF8"/>
    <w:rsid w:val="007868EC"/>
    <w:rsid w:val="007937F1"/>
    <w:rsid w:val="00796E99"/>
    <w:rsid w:val="007A090C"/>
    <w:rsid w:val="007A0E84"/>
    <w:rsid w:val="007B28F6"/>
    <w:rsid w:val="007C0542"/>
    <w:rsid w:val="007C1709"/>
    <w:rsid w:val="007D6B2F"/>
    <w:rsid w:val="007E4761"/>
    <w:rsid w:val="007E4D80"/>
    <w:rsid w:val="007F208A"/>
    <w:rsid w:val="008001FC"/>
    <w:rsid w:val="0084346F"/>
    <w:rsid w:val="00853067"/>
    <w:rsid w:val="00862C1B"/>
    <w:rsid w:val="0087465B"/>
    <w:rsid w:val="00875AC4"/>
    <w:rsid w:val="008926C5"/>
    <w:rsid w:val="008926C6"/>
    <w:rsid w:val="00896563"/>
    <w:rsid w:val="008B3978"/>
    <w:rsid w:val="008B40AE"/>
    <w:rsid w:val="008C6F4E"/>
    <w:rsid w:val="008D2AFA"/>
    <w:rsid w:val="008D4751"/>
    <w:rsid w:val="008D4D04"/>
    <w:rsid w:val="008D7348"/>
    <w:rsid w:val="008D7464"/>
    <w:rsid w:val="008E225A"/>
    <w:rsid w:val="008F5EA3"/>
    <w:rsid w:val="00913B9D"/>
    <w:rsid w:val="00914EDD"/>
    <w:rsid w:val="0092531B"/>
    <w:rsid w:val="009614E3"/>
    <w:rsid w:val="00971C3A"/>
    <w:rsid w:val="00972805"/>
    <w:rsid w:val="009C551F"/>
    <w:rsid w:val="009D378D"/>
    <w:rsid w:val="009E6051"/>
    <w:rsid w:val="009F18F8"/>
    <w:rsid w:val="009F4028"/>
    <w:rsid w:val="009F7BB6"/>
    <w:rsid w:val="00A03921"/>
    <w:rsid w:val="00A227A4"/>
    <w:rsid w:val="00A5747B"/>
    <w:rsid w:val="00A8213A"/>
    <w:rsid w:val="00A8248E"/>
    <w:rsid w:val="00A84268"/>
    <w:rsid w:val="00A9186B"/>
    <w:rsid w:val="00A91C3E"/>
    <w:rsid w:val="00AA2FF2"/>
    <w:rsid w:val="00AA65C6"/>
    <w:rsid w:val="00AD3011"/>
    <w:rsid w:val="00AE11B4"/>
    <w:rsid w:val="00AF0433"/>
    <w:rsid w:val="00AF3A63"/>
    <w:rsid w:val="00AF4CE8"/>
    <w:rsid w:val="00B23BE4"/>
    <w:rsid w:val="00B45B4D"/>
    <w:rsid w:val="00BA58EA"/>
    <w:rsid w:val="00BA5BCE"/>
    <w:rsid w:val="00BB2284"/>
    <w:rsid w:val="00BC1696"/>
    <w:rsid w:val="00BC7E4C"/>
    <w:rsid w:val="00BD1393"/>
    <w:rsid w:val="00BE281B"/>
    <w:rsid w:val="00BE46CF"/>
    <w:rsid w:val="00BE653B"/>
    <w:rsid w:val="00BF3E34"/>
    <w:rsid w:val="00C06C52"/>
    <w:rsid w:val="00C11145"/>
    <w:rsid w:val="00C21720"/>
    <w:rsid w:val="00C3024F"/>
    <w:rsid w:val="00C40AF2"/>
    <w:rsid w:val="00C434F6"/>
    <w:rsid w:val="00C43AE2"/>
    <w:rsid w:val="00C57173"/>
    <w:rsid w:val="00C60109"/>
    <w:rsid w:val="00C764E0"/>
    <w:rsid w:val="00C83483"/>
    <w:rsid w:val="00C9198F"/>
    <w:rsid w:val="00CA307F"/>
    <w:rsid w:val="00CC3D24"/>
    <w:rsid w:val="00CC46AD"/>
    <w:rsid w:val="00CC4724"/>
    <w:rsid w:val="00CD1B6D"/>
    <w:rsid w:val="00CE4160"/>
    <w:rsid w:val="00CE5C6C"/>
    <w:rsid w:val="00D21359"/>
    <w:rsid w:val="00D25D1E"/>
    <w:rsid w:val="00D51D15"/>
    <w:rsid w:val="00D84178"/>
    <w:rsid w:val="00DC1669"/>
    <w:rsid w:val="00DC26C5"/>
    <w:rsid w:val="00E0751D"/>
    <w:rsid w:val="00E101A5"/>
    <w:rsid w:val="00E4631B"/>
    <w:rsid w:val="00E83682"/>
    <w:rsid w:val="00E853B1"/>
    <w:rsid w:val="00EB192A"/>
    <w:rsid w:val="00EB387B"/>
    <w:rsid w:val="00EC3921"/>
    <w:rsid w:val="00ED474B"/>
    <w:rsid w:val="00EE51E8"/>
    <w:rsid w:val="00F15A52"/>
    <w:rsid w:val="00F26967"/>
    <w:rsid w:val="00F27EB5"/>
    <w:rsid w:val="00F43A1B"/>
    <w:rsid w:val="00F617C0"/>
    <w:rsid w:val="00F701DD"/>
    <w:rsid w:val="00F7400A"/>
    <w:rsid w:val="00F741D4"/>
    <w:rsid w:val="00F772ED"/>
    <w:rsid w:val="00F773BC"/>
    <w:rsid w:val="00F87DBE"/>
    <w:rsid w:val="00F941B9"/>
    <w:rsid w:val="00FA5F0A"/>
    <w:rsid w:val="00FC24A2"/>
    <w:rsid w:val="00FD721D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5FF5"/>
  <w15:chartTrackingRefBased/>
  <w15:docId w15:val="{D7195D4B-CF0D-47F3-94FB-0AD9BCCB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26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1DC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26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71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556CC"/>
    <w:rPr>
      <w:color w:val="0563C1"/>
      <w:u w:val="singl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83483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C8348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C83483"/>
    <w:pPr>
      <w:spacing w:after="100"/>
      <w:ind w:left="220"/>
    </w:pPr>
    <w:rPr>
      <w:rFonts w:eastAsiaTheme="minorEastAsia" w:cs="Times New Roman"/>
    </w:rPr>
  </w:style>
  <w:style w:type="paragraph" w:styleId="Sisluet3">
    <w:name w:val="toc 3"/>
    <w:basedOn w:val="Normaali"/>
    <w:next w:val="Normaali"/>
    <w:autoRedefine/>
    <w:uiPriority w:val="39"/>
    <w:unhideWhenUsed/>
    <w:rsid w:val="00C83483"/>
    <w:pPr>
      <w:spacing w:after="100"/>
      <w:ind w:left="440"/>
    </w:pPr>
    <w:rPr>
      <w:rFonts w:eastAsiaTheme="minorEastAsia" w:cs="Times New Roman"/>
    </w:rPr>
  </w:style>
  <w:style w:type="character" w:styleId="Voimakaskorostus">
    <w:name w:val="Intense Emphasis"/>
    <w:basedOn w:val="Kappaleenoletusfontti"/>
    <w:uiPriority w:val="21"/>
    <w:qFormat/>
    <w:rsid w:val="002C090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2C0904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50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35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18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0170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96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823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142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78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0413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737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527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0925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5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07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457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06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087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547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498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09332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04062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3728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19124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516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2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6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9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71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2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01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03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77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67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8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3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756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790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237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58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28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9641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509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1253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8067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3288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6029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050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5697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6673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9035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694D-A0CD-496A-A34F-28DE6B6E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9</Pages>
  <Words>723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Sailakivi, Anne (Nokia - FI/Espoo)</dc:creator>
  <cp:keywords/>
  <dc:description/>
  <cp:lastModifiedBy>Säiläkivi</cp:lastModifiedBy>
  <cp:revision>22</cp:revision>
  <cp:lastPrinted>2017-10-19T18:00:00Z</cp:lastPrinted>
  <dcterms:created xsi:type="dcterms:W3CDTF">2018-09-16T16:39:00Z</dcterms:created>
  <dcterms:modified xsi:type="dcterms:W3CDTF">2018-09-17T17:02:00Z</dcterms:modified>
</cp:coreProperties>
</file>